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17" w:rsidRPr="00713C66" w:rsidRDefault="00CB2D17" w:rsidP="007E6ECC">
      <w:pPr>
        <w:rPr>
          <w:rFonts w:ascii="Arial" w:hAnsi="Arial" w:cs="Arial"/>
          <w:b/>
          <w:bCs/>
          <w:color w:val="2E5880"/>
          <w:kern w:val="36"/>
          <w:sz w:val="24"/>
          <w:szCs w:val="24"/>
        </w:rPr>
      </w:pPr>
      <w:r w:rsidRPr="00713C66">
        <w:rPr>
          <w:rFonts w:ascii="Arial" w:hAnsi="Arial" w:cs="Arial"/>
          <w:b/>
          <w:bCs/>
          <w:color w:val="2E5880"/>
          <w:kern w:val="36"/>
          <w:sz w:val="24"/>
          <w:szCs w:val="24"/>
        </w:rPr>
        <w:t>This document is intended to be used as guidance in applying a graded approach to injury/illness incident investigations.</w:t>
      </w:r>
    </w:p>
    <w:p w:rsidR="00CB2D17" w:rsidRPr="007E6ECC" w:rsidRDefault="00CB2D17" w:rsidP="007E6ECC">
      <w:pPr>
        <w:rPr>
          <w:sz w:val="28"/>
          <w:szCs w:val="28"/>
          <w:u w:val="single"/>
        </w:rPr>
      </w:pPr>
      <w:r w:rsidRPr="007E6ECC">
        <w:rPr>
          <w:rFonts w:ascii="Arial" w:hAnsi="Arial" w:cs="Arial"/>
          <w:b/>
          <w:bCs/>
          <w:color w:val="2E5880"/>
          <w:kern w:val="36"/>
          <w:sz w:val="28"/>
          <w:szCs w:val="28"/>
        </w:rPr>
        <w:t>First Aid Cases</w:t>
      </w:r>
      <w:r w:rsidRPr="007E6ECC">
        <w:rPr>
          <w:sz w:val="28"/>
          <w:szCs w:val="28"/>
          <w:u w:val="single"/>
        </w:rPr>
        <w:t xml:space="preserve">  </w:t>
      </w:r>
    </w:p>
    <w:p w:rsidR="00CB2D17" w:rsidRDefault="00CB2D17" w:rsidP="006D33B2">
      <w:pPr>
        <w:pStyle w:val="ListParagraph"/>
        <w:numPr>
          <w:ilvl w:val="0"/>
          <w:numId w:val="2"/>
        </w:numPr>
      </w:pPr>
      <w:r>
        <w:t xml:space="preserve">Line is responsible to have a qualified individual(s) review incident and conduct an investigation or contact SHSD for assistance.  </w:t>
      </w:r>
    </w:p>
    <w:p w:rsidR="00CB2D17" w:rsidRDefault="00CB2D17" w:rsidP="006D33B2">
      <w:pPr>
        <w:pStyle w:val="ListParagraph"/>
        <w:numPr>
          <w:ilvl w:val="0"/>
          <w:numId w:val="2"/>
        </w:numPr>
      </w:pPr>
      <w:r>
        <w:t xml:space="preserve">Line completes Investigation Report form (applicable sections).  </w:t>
      </w:r>
    </w:p>
    <w:p w:rsidR="00CB2D17" w:rsidRDefault="00CB2D17" w:rsidP="00C86115">
      <w:pPr>
        <w:pStyle w:val="ListParagraph"/>
        <w:numPr>
          <w:ilvl w:val="0"/>
          <w:numId w:val="2"/>
        </w:numPr>
        <w:spacing w:after="0" w:line="240" w:lineRule="auto"/>
        <w:ind w:left="360" w:firstLine="0"/>
      </w:pPr>
      <w:r>
        <w:t>Communication – to line management, SHSD, ORPS Categorizer</w:t>
      </w:r>
    </w:p>
    <w:p w:rsidR="00CB2D17" w:rsidRDefault="00CB2D17" w:rsidP="00D701B5">
      <w:pPr>
        <w:pStyle w:val="ListParagraph"/>
        <w:numPr>
          <w:ilvl w:val="1"/>
          <w:numId w:val="2"/>
        </w:numPr>
      </w:pPr>
      <w:r>
        <w:t>Line issues basic communication, with input from SHSDS OSHA Recordkeeper</w:t>
      </w:r>
    </w:p>
    <w:p w:rsidR="00CB2D17" w:rsidRDefault="00CB2D17" w:rsidP="00D701B5">
      <w:pPr>
        <w:pStyle w:val="ListParagraph"/>
        <w:numPr>
          <w:ilvl w:val="1"/>
          <w:numId w:val="2"/>
        </w:numPr>
      </w:pPr>
      <w:r>
        <w:t>Distributed as soon as accurate information is know, but ideally, no later than the end of the workday or by noon of next workday</w:t>
      </w:r>
    </w:p>
    <w:p w:rsidR="00CB2D17" w:rsidRPr="007E6ECC" w:rsidRDefault="00CB2D17" w:rsidP="00474667">
      <w:pPr>
        <w:shd w:val="clear" w:color="auto" w:fill="FFFFFF"/>
        <w:spacing w:before="150" w:after="300" w:line="375" w:lineRule="atLeast"/>
        <w:outlineLvl w:val="0"/>
        <w:rPr>
          <w:sz w:val="28"/>
          <w:szCs w:val="28"/>
        </w:rPr>
      </w:pPr>
      <w:r w:rsidRPr="007E6ECC">
        <w:rPr>
          <w:rFonts w:ascii="Arial" w:hAnsi="Arial" w:cs="Arial"/>
          <w:b/>
          <w:bCs/>
          <w:color w:val="2E5880"/>
          <w:kern w:val="36"/>
          <w:sz w:val="28"/>
          <w:szCs w:val="28"/>
        </w:rPr>
        <w:t>Team Response to the Scene</w:t>
      </w:r>
    </w:p>
    <w:p w:rsidR="00CB2D17" w:rsidRDefault="00CB2D17" w:rsidP="00474667">
      <w:pPr>
        <w:spacing w:before="60" w:after="0" w:line="240" w:lineRule="auto"/>
      </w:pPr>
      <w:r>
        <w:t>The response of Investigation Team personnel to the scene</w:t>
      </w:r>
      <w:r w:rsidRPr="003B38C4">
        <w:t xml:space="preserve"> </w:t>
      </w:r>
      <w:r>
        <w:t>should employ a graded approach based on injury severity (i.e., a group response to scene may not be required for a ‘doctor prescribed medicine’ recordable event).   The line ESH Coordinator/Lead Investigator should be the primary point of contact for Team personnel.   Every effort should be made to ensure the worker is not embarrassed or intimidated by the investigation process, otherwise the program runs the risk of discouraging reporting.</w:t>
      </w:r>
    </w:p>
    <w:p w:rsidR="00CB2D17" w:rsidRDefault="00CB2D17" w:rsidP="00474667">
      <w:pPr>
        <w:spacing w:before="60" w:after="0" w:line="240" w:lineRule="auto"/>
        <w:rPr>
          <w:rFonts w:ascii="Arial" w:hAnsi="Arial" w:cs="Arial"/>
          <w:b/>
          <w:bCs/>
          <w:color w:val="2E5880"/>
          <w:kern w:val="36"/>
          <w:sz w:val="8"/>
          <w:szCs w:val="8"/>
        </w:rPr>
      </w:pPr>
    </w:p>
    <w:p w:rsidR="00CB2D17" w:rsidRPr="007E6ECC" w:rsidRDefault="00CB2D17" w:rsidP="00E974C5">
      <w:pPr>
        <w:shd w:val="clear" w:color="auto" w:fill="FFFFFF"/>
        <w:spacing w:before="150" w:after="300" w:line="375" w:lineRule="atLeast"/>
        <w:outlineLvl w:val="0"/>
        <w:rPr>
          <w:sz w:val="28"/>
          <w:szCs w:val="28"/>
        </w:rPr>
      </w:pPr>
      <w:r w:rsidRPr="007E6ECC">
        <w:rPr>
          <w:rFonts w:ascii="Arial" w:hAnsi="Arial" w:cs="Arial"/>
          <w:b/>
          <w:bCs/>
          <w:color w:val="2E5880"/>
          <w:kern w:val="36"/>
          <w:sz w:val="28"/>
          <w:szCs w:val="28"/>
        </w:rPr>
        <w:t>Securing the Scene</w:t>
      </w:r>
    </w:p>
    <w:p w:rsidR="00CB2D17" w:rsidRDefault="00CB2D17" w:rsidP="00F3677A">
      <w:pPr>
        <w:ind w:left="360" w:hanging="360"/>
      </w:pPr>
      <w:r>
        <w:t>Consider securing the scene when:</w:t>
      </w:r>
    </w:p>
    <w:p w:rsidR="00CB2D17" w:rsidRDefault="00CB2D17" w:rsidP="00F3677A">
      <w:pPr>
        <w:pStyle w:val="ListParagraph"/>
        <w:numPr>
          <w:ilvl w:val="0"/>
          <w:numId w:val="1"/>
        </w:numPr>
      </w:pPr>
      <w:r>
        <w:t xml:space="preserve">There is relevant transient evidence that could be lost (moved, disturbed, evaporated, etc.) prior to completing the investigation, and </w:t>
      </w:r>
    </w:p>
    <w:p w:rsidR="00CB2D17" w:rsidRDefault="00CB2D17" w:rsidP="00F3677A">
      <w:pPr>
        <w:pStyle w:val="ListParagraph"/>
        <w:numPr>
          <w:ilvl w:val="0"/>
          <w:numId w:val="1"/>
        </w:numPr>
      </w:pPr>
      <w:r>
        <w:t>There is personnel traffic in area (general traffic or curious individuals), or</w:t>
      </w:r>
    </w:p>
    <w:p w:rsidR="00CB2D17" w:rsidRDefault="00CB2D17" w:rsidP="00F3677A">
      <w:pPr>
        <w:pStyle w:val="ListParagraph"/>
        <w:numPr>
          <w:ilvl w:val="0"/>
          <w:numId w:val="1"/>
        </w:numPr>
      </w:pPr>
      <w:r>
        <w:t>The investigator(s) need to leave area unattended</w:t>
      </w:r>
    </w:p>
    <w:p w:rsidR="00CB2D17" w:rsidRDefault="00CB2D17" w:rsidP="00F045A5">
      <w:pPr>
        <w:shd w:val="clear" w:color="auto" w:fill="FFFFFF"/>
        <w:spacing w:before="150" w:after="300" w:line="240" w:lineRule="auto"/>
        <w:outlineLvl w:val="0"/>
        <w:rPr>
          <w:rFonts w:ascii="Arial" w:hAnsi="Arial" w:cs="Arial"/>
          <w:b/>
          <w:bCs/>
          <w:color w:val="2E5880"/>
          <w:kern w:val="36"/>
          <w:sz w:val="36"/>
          <w:szCs w:val="36"/>
        </w:rPr>
      </w:pPr>
      <w:r>
        <w:t>It may not necessary to cordon-off the scene where:  the cause is obvious (e.g., curb trip), there are no objects to disturb, or the area already has limited access (e.g., an office) and minimal personnel traffic.</w:t>
      </w:r>
    </w:p>
    <w:p w:rsidR="00CB2D17" w:rsidRDefault="00CB2D17" w:rsidP="00F045A5">
      <w:pPr>
        <w:spacing w:line="240" w:lineRule="auto"/>
        <w:rPr>
          <w:rFonts w:cs="Arial"/>
          <w:bCs/>
          <w:color w:val="000000"/>
          <w:kern w:val="36"/>
        </w:rPr>
      </w:pPr>
      <w:r>
        <w:rPr>
          <w:rFonts w:cs="Arial"/>
          <w:b/>
          <w:bCs/>
          <w:color w:val="000000"/>
          <w:kern w:val="36"/>
        </w:rPr>
        <w:t>S</w:t>
      </w:r>
      <w:r w:rsidRPr="00F3677A">
        <w:rPr>
          <w:rFonts w:cs="Arial"/>
          <w:b/>
          <w:bCs/>
          <w:color w:val="000000"/>
          <w:kern w:val="36"/>
        </w:rPr>
        <w:t>lips/falls due to wet surfaces</w:t>
      </w:r>
      <w:r>
        <w:rPr>
          <w:rFonts w:cs="Arial"/>
          <w:bCs/>
          <w:color w:val="000000"/>
          <w:kern w:val="36"/>
        </w:rPr>
        <w:t xml:space="preserve"> - </w:t>
      </w:r>
      <w:r w:rsidRPr="00F3677A">
        <w:rPr>
          <w:rFonts w:cs="Arial"/>
          <w:bCs/>
          <w:color w:val="000000"/>
          <w:kern w:val="36"/>
        </w:rPr>
        <w:t>For slips/falls due to wet surfaces the need to secure the scene and delay cleanup may depend on the initial injury severity</w:t>
      </w:r>
      <w:r>
        <w:rPr>
          <w:rFonts w:cs="Arial"/>
          <w:bCs/>
          <w:color w:val="000000"/>
          <w:kern w:val="36"/>
        </w:rPr>
        <w:t>.  Examples:</w:t>
      </w:r>
    </w:p>
    <w:p w:rsidR="00CB2D17" w:rsidRDefault="00CB2D17" w:rsidP="008F34C2">
      <w:pPr>
        <w:rPr>
          <w:rFonts w:ascii="Arial" w:hAnsi="Arial" w:cs="Arial"/>
          <w:color w:val="535252"/>
          <w:sz w:val="18"/>
          <w:szCs w:val="18"/>
        </w:rPr>
      </w:pPr>
      <w:r>
        <w:rPr>
          <w:rFonts w:cs="Arial"/>
          <w:bCs/>
          <w:color w:val="000000"/>
          <w:kern w:val="36"/>
        </w:rPr>
        <w:t xml:space="preserve"> </w:t>
      </w:r>
      <w:r w:rsidRPr="00F3677A">
        <w:rPr>
          <w:rFonts w:cs="Arial"/>
          <w:bCs/>
          <w:color w:val="000000"/>
          <w:kern w:val="36"/>
        </w:rPr>
        <w:t xml:space="preserve">  </w:t>
      </w:r>
      <w:r w:rsidRPr="00AC42B3">
        <w:rPr>
          <w:rFonts w:ascii="Arial" w:hAnsi="Arial" w:cs="Arial"/>
          <w:color w:val="535252"/>
          <w:sz w:val="18"/>
          <w:szCs w:val="18"/>
          <w:u w:val="single"/>
        </w:rPr>
        <w:t>Graded Approach</w:t>
      </w:r>
      <w:r>
        <w:rPr>
          <w:rFonts w:ascii="Arial" w:hAnsi="Arial" w:cs="Arial"/>
          <w:color w:val="535252"/>
          <w:sz w:val="18"/>
          <w:szCs w:val="18"/>
        </w:rPr>
        <w:t>:</w:t>
      </w:r>
    </w:p>
    <w:p w:rsidR="00CB2D17" w:rsidRDefault="00CB2D17" w:rsidP="008F34C2">
      <w:pPr>
        <w:rPr>
          <w:rFonts w:ascii="Arial" w:hAnsi="Arial" w:cs="Arial"/>
          <w:b/>
          <w:bCs/>
          <w:color w:val="2E5880"/>
          <w:kern w:val="36"/>
          <w:sz w:val="36"/>
          <w:szCs w:val="36"/>
        </w:rPr>
      </w:pPr>
      <w:r>
        <w:rPr>
          <w:rFonts w:cs="Arial"/>
          <w:b/>
          <w:bCs/>
          <w:color w:val="000000"/>
          <w:kern w:val="36"/>
        </w:rPr>
        <w:t>S</w:t>
      </w:r>
      <w:r w:rsidRPr="00F3677A">
        <w:rPr>
          <w:rFonts w:cs="Arial"/>
          <w:b/>
          <w:bCs/>
          <w:color w:val="000000"/>
          <w:kern w:val="36"/>
        </w:rPr>
        <w:t>lips/falls due to wet surfaces</w:t>
      </w:r>
      <w:r>
        <w:rPr>
          <w:rFonts w:cs="Arial"/>
          <w:b/>
          <w:bCs/>
          <w:color w:val="000000"/>
          <w:kern w:val="36"/>
        </w:rPr>
        <w:t xml:space="preserve">, resulting in bruises.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28"/>
        <w:gridCol w:w="900"/>
        <w:gridCol w:w="1170"/>
        <w:gridCol w:w="1170"/>
        <w:gridCol w:w="1350"/>
        <w:gridCol w:w="1440"/>
      </w:tblGrid>
      <w:tr w:rsidR="00CB2D17" w:rsidRPr="005E539B" w:rsidTr="005E539B">
        <w:tc>
          <w:tcPr>
            <w:tcW w:w="3528" w:type="dxa"/>
            <w:shd w:val="clear" w:color="auto" w:fill="D9D9D9"/>
          </w:tcPr>
          <w:p w:rsidR="00CB2D17" w:rsidRPr="005E539B" w:rsidRDefault="00CB2D17" w:rsidP="005E539B">
            <w:pPr>
              <w:spacing w:after="0" w:line="240" w:lineRule="auto"/>
              <w:jc w:val="center"/>
            </w:pPr>
            <w:r w:rsidRPr="005E539B">
              <w:t>Preserve scene</w:t>
            </w:r>
          </w:p>
        </w:tc>
        <w:tc>
          <w:tcPr>
            <w:tcW w:w="900" w:type="dxa"/>
            <w:shd w:val="clear" w:color="auto" w:fill="D9D9D9"/>
          </w:tcPr>
          <w:p w:rsidR="00CB2D17" w:rsidRPr="005E539B" w:rsidRDefault="00CB2D17" w:rsidP="005E539B">
            <w:pPr>
              <w:spacing w:after="0" w:line="240" w:lineRule="auto"/>
              <w:jc w:val="center"/>
            </w:pPr>
            <w:r w:rsidRPr="005E539B">
              <w:t>Photos</w:t>
            </w:r>
          </w:p>
          <w:p w:rsidR="00CB2D17" w:rsidRPr="005E539B" w:rsidRDefault="00CB2D17" w:rsidP="005E539B">
            <w:pPr>
              <w:spacing w:after="0" w:line="240" w:lineRule="auto"/>
              <w:jc w:val="center"/>
            </w:pPr>
          </w:p>
        </w:tc>
        <w:tc>
          <w:tcPr>
            <w:tcW w:w="1170" w:type="dxa"/>
            <w:shd w:val="clear" w:color="auto" w:fill="D9D9D9"/>
          </w:tcPr>
          <w:p w:rsidR="00CB2D17" w:rsidRPr="005E539B" w:rsidRDefault="00CB2D17" w:rsidP="005E539B">
            <w:pPr>
              <w:spacing w:after="0" w:line="240" w:lineRule="auto"/>
              <w:jc w:val="center"/>
            </w:pPr>
            <w:r w:rsidRPr="005E539B">
              <w:t>Witnesses</w:t>
            </w:r>
          </w:p>
        </w:tc>
        <w:tc>
          <w:tcPr>
            <w:tcW w:w="1170" w:type="dxa"/>
            <w:shd w:val="clear" w:color="auto" w:fill="D9D9D9"/>
          </w:tcPr>
          <w:p w:rsidR="00CB2D17" w:rsidRPr="005E539B" w:rsidRDefault="00CB2D17" w:rsidP="005E539B">
            <w:pPr>
              <w:spacing w:after="0" w:line="240" w:lineRule="auto"/>
              <w:jc w:val="center"/>
            </w:pPr>
            <w:r w:rsidRPr="005E539B">
              <w:t>Document Reviews</w:t>
            </w:r>
          </w:p>
        </w:tc>
        <w:tc>
          <w:tcPr>
            <w:tcW w:w="1350" w:type="dxa"/>
            <w:shd w:val="clear" w:color="auto" w:fill="D9D9D9"/>
          </w:tcPr>
          <w:p w:rsidR="00CB2D17" w:rsidRPr="005E539B" w:rsidRDefault="00CB2D17" w:rsidP="005E539B">
            <w:pPr>
              <w:spacing w:after="0" w:line="240" w:lineRule="auto"/>
              <w:jc w:val="center"/>
            </w:pPr>
            <w:r w:rsidRPr="005E539B">
              <w:t>Causal Analysis</w:t>
            </w:r>
          </w:p>
        </w:tc>
        <w:tc>
          <w:tcPr>
            <w:tcW w:w="1440" w:type="dxa"/>
            <w:shd w:val="clear" w:color="auto" w:fill="D9D9D9"/>
          </w:tcPr>
          <w:p w:rsidR="00CB2D17" w:rsidRPr="005E539B" w:rsidRDefault="00CB2D17" w:rsidP="005E539B">
            <w:pPr>
              <w:spacing w:after="0" w:line="240" w:lineRule="auto"/>
              <w:jc w:val="center"/>
            </w:pPr>
            <w:r w:rsidRPr="005E539B">
              <w:t>SHSD Investigator Assigned</w:t>
            </w:r>
          </w:p>
        </w:tc>
      </w:tr>
      <w:tr w:rsidR="00CB2D17" w:rsidRPr="005E539B" w:rsidTr="005E539B">
        <w:tc>
          <w:tcPr>
            <w:tcW w:w="3528" w:type="dxa"/>
          </w:tcPr>
          <w:p w:rsidR="00CB2D17" w:rsidRPr="005E539B" w:rsidRDefault="00CB2D17" w:rsidP="005E539B">
            <w:pPr>
              <w:spacing w:after="0" w:line="240" w:lineRule="auto"/>
            </w:pPr>
            <w:r w:rsidRPr="005E539B">
              <w:t xml:space="preserve">No, Line lead investigator should  view/photo scene prior to cleanup if possible; then clean up ASAP   </w:t>
            </w:r>
          </w:p>
        </w:tc>
        <w:tc>
          <w:tcPr>
            <w:tcW w:w="900" w:type="dxa"/>
          </w:tcPr>
          <w:p w:rsidR="00CB2D17" w:rsidRPr="005E539B" w:rsidRDefault="00CB2D17" w:rsidP="005E539B">
            <w:pPr>
              <w:spacing w:after="0" w:line="240" w:lineRule="auto"/>
              <w:jc w:val="center"/>
            </w:pPr>
            <w:r w:rsidRPr="005E539B">
              <w:t>Yes</w:t>
            </w:r>
          </w:p>
        </w:tc>
        <w:tc>
          <w:tcPr>
            <w:tcW w:w="1170" w:type="dxa"/>
          </w:tcPr>
          <w:p w:rsidR="00CB2D17" w:rsidRPr="005E539B" w:rsidRDefault="00CB2D17" w:rsidP="005E539B">
            <w:pPr>
              <w:spacing w:after="0" w:line="240" w:lineRule="auto"/>
              <w:jc w:val="center"/>
            </w:pPr>
            <w:r w:rsidRPr="005E539B">
              <w:t>Yes</w:t>
            </w:r>
          </w:p>
        </w:tc>
        <w:tc>
          <w:tcPr>
            <w:tcW w:w="1170" w:type="dxa"/>
          </w:tcPr>
          <w:p w:rsidR="00CB2D17" w:rsidRPr="005E539B" w:rsidRDefault="00CB2D17" w:rsidP="005E539B">
            <w:pPr>
              <w:spacing w:after="0" w:line="240" w:lineRule="auto"/>
              <w:jc w:val="center"/>
            </w:pPr>
            <w:r w:rsidRPr="005E539B">
              <w:t>N/A</w:t>
            </w:r>
          </w:p>
        </w:tc>
        <w:tc>
          <w:tcPr>
            <w:tcW w:w="1350" w:type="dxa"/>
          </w:tcPr>
          <w:p w:rsidR="00CB2D17" w:rsidRPr="005E539B" w:rsidRDefault="00CB2D17" w:rsidP="005E539B">
            <w:pPr>
              <w:spacing w:after="0" w:line="240" w:lineRule="auto"/>
              <w:jc w:val="center"/>
            </w:pPr>
            <w:r w:rsidRPr="005E539B">
              <w:t>Identify apparent  cause(s) using graded approach</w:t>
            </w:r>
          </w:p>
        </w:tc>
        <w:tc>
          <w:tcPr>
            <w:tcW w:w="1440" w:type="dxa"/>
          </w:tcPr>
          <w:p w:rsidR="00CB2D17" w:rsidRPr="005E539B" w:rsidRDefault="00CB2D17" w:rsidP="005E539B">
            <w:pPr>
              <w:spacing w:after="0" w:line="240" w:lineRule="auto"/>
              <w:jc w:val="center"/>
            </w:pPr>
            <w:r w:rsidRPr="005E539B">
              <w:t>First Aid – No</w:t>
            </w:r>
          </w:p>
          <w:p w:rsidR="00CB2D17" w:rsidRPr="005E539B" w:rsidRDefault="00CB2D17" w:rsidP="005E539B">
            <w:pPr>
              <w:spacing w:after="0" w:line="240" w:lineRule="auto"/>
              <w:jc w:val="center"/>
            </w:pPr>
          </w:p>
          <w:p w:rsidR="00CB2D17" w:rsidRPr="005E539B" w:rsidRDefault="00CB2D17" w:rsidP="005E539B">
            <w:pPr>
              <w:spacing w:after="0" w:line="240" w:lineRule="auto"/>
              <w:jc w:val="center"/>
            </w:pPr>
            <w:r w:rsidRPr="005E539B">
              <w:t>Recordable - Yes</w:t>
            </w:r>
          </w:p>
        </w:tc>
      </w:tr>
    </w:tbl>
    <w:p w:rsidR="00CB2D17" w:rsidRDefault="00CB2D17" w:rsidP="00F77341">
      <w:pPr>
        <w:rPr>
          <w:rFonts w:cs="Arial"/>
          <w:b/>
          <w:bCs/>
          <w:color w:val="000000"/>
          <w:kern w:val="36"/>
        </w:rPr>
      </w:pPr>
      <w:r>
        <w:rPr>
          <w:rFonts w:cs="Arial"/>
          <w:b/>
          <w:bCs/>
          <w:color w:val="000000"/>
          <w:kern w:val="36"/>
        </w:rPr>
        <w:t>S</w:t>
      </w:r>
      <w:r w:rsidRPr="00F3677A">
        <w:rPr>
          <w:rFonts w:cs="Arial"/>
          <w:b/>
          <w:bCs/>
          <w:color w:val="000000"/>
          <w:kern w:val="36"/>
        </w:rPr>
        <w:t>lips/falls due to wet surfaces</w:t>
      </w:r>
      <w:r>
        <w:rPr>
          <w:rFonts w:cs="Arial"/>
          <w:b/>
          <w:bCs/>
          <w:color w:val="000000"/>
          <w:kern w:val="36"/>
        </w:rPr>
        <w:t>, resulting in head trauma, other more severe injury with ambulance call.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88"/>
        <w:gridCol w:w="941"/>
        <w:gridCol w:w="1129"/>
        <w:gridCol w:w="1170"/>
        <w:gridCol w:w="1080"/>
        <w:gridCol w:w="1350"/>
      </w:tblGrid>
      <w:tr w:rsidR="00CB2D17" w:rsidRPr="005E539B" w:rsidTr="005E539B">
        <w:tc>
          <w:tcPr>
            <w:tcW w:w="3888" w:type="dxa"/>
            <w:shd w:val="clear" w:color="auto" w:fill="D9D9D9"/>
          </w:tcPr>
          <w:p w:rsidR="00CB2D17" w:rsidRPr="005E539B" w:rsidRDefault="00CB2D17" w:rsidP="005E539B">
            <w:pPr>
              <w:spacing w:after="0" w:line="240" w:lineRule="auto"/>
              <w:jc w:val="center"/>
            </w:pPr>
            <w:r w:rsidRPr="005E539B">
              <w:t>Preserve scene</w:t>
            </w:r>
          </w:p>
        </w:tc>
        <w:tc>
          <w:tcPr>
            <w:tcW w:w="941" w:type="dxa"/>
            <w:shd w:val="clear" w:color="auto" w:fill="D9D9D9"/>
          </w:tcPr>
          <w:p w:rsidR="00CB2D17" w:rsidRPr="005E539B" w:rsidRDefault="00CB2D17" w:rsidP="005E539B">
            <w:pPr>
              <w:spacing w:after="0" w:line="240" w:lineRule="auto"/>
              <w:jc w:val="center"/>
            </w:pPr>
            <w:r w:rsidRPr="005E539B">
              <w:t>Photos</w:t>
            </w:r>
          </w:p>
          <w:p w:rsidR="00CB2D17" w:rsidRPr="005E539B" w:rsidRDefault="00CB2D17" w:rsidP="005E539B">
            <w:pPr>
              <w:spacing w:after="0" w:line="240" w:lineRule="auto"/>
              <w:jc w:val="center"/>
            </w:pPr>
          </w:p>
        </w:tc>
        <w:tc>
          <w:tcPr>
            <w:tcW w:w="1129" w:type="dxa"/>
            <w:shd w:val="clear" w:color="auto" w:fill="D9D9D9"/>
          </w:tcPr>
          <w:p w:rsidR="00CB2D17" w:rsidRPr="005E539B" w:rsidRDefault="00CB2D17" w:rsidP="005E539B">
            <w:pPr>
              <w:spacing w:after="0" w:line="240" w:lineRule="auto"/>
              <w:jc w:val="center"/>
            </w:pPr>
            <w:r w:rsidRPr="005E539B">
              <w:t>Witnesses</w:t>
            </w:r>
          </w:p>
        </w:tc>
        <w:tc>
          <w:tcPr>
            <w:tcW w:w="1170" w:type="dxa"/>
            <w:shd w:val="clear" w:color="auto" w:fill="D9D9D9"/>
          </w:tcPr>
          <w:p w:rsidR="00CB2D17" w:rsidRPr="005E539B" w:rsidRDefault="00CB2D17" w:rsidP="005E539B">
            <w:pPr>
              <w:spacing w:after="0" w:line="240" w:lineRule="auto"/>
              <w:jc w:val="center"/>
            </w:pPr>
            <w:r w:rsidRPr="005E539B">
              <w:t>Document Reviews</w:t>
            </w:r>
          </w:p>
        </w:tc>
        <w:tc>
          <w:tcPr>
            <w:tcW w:w="1080" w:type="dxa"/>
            <w:shd w:val="clear" w:color="auto" w:fill="D9D9D9"/>
          </w:tcPr>
          <w:p w:rsidR="00CB2D17" w:rsidRPr="005E539B" w:rsidRDefault="00CB2D17" w:rsidP="005E539B">
            <w:pPr>
              <w:spacing w:after="0" w:line="240" w:lineRule="auto"/>
              <w:jc w:val="center"/>
            </w:pPr>
            <w:r w:rsidRPr="005E539B">
              <w:t>Causal Analysis</w:t>
            </w:r>
          </w:p>
        </w:tc>
        <w:tc>
          <w:tcPr>
            <w:tcW w:w="1350" w:type="dxa"/>
            <w:shd w:val="clear" w:color="auto" w:fill="D9D9D9"/>
          </w:tcPr>
          <w:p w:rsidR="00CB2D17" w:rsidRPr="005E539B" w:rsidRDefault="00CB2D17" w:rsidP="005E539B">
            <w:pPr>
              <w:spacing w:after="0" w:line="240" w:lineRule="auto"/>
              <w:jc w:val="center"/>
            </w:pPr>
            <w:r w:rsidRPr="005E539B">
              <w:t>SHSD Investigator Assigned</w:t>
            </w:r>
          </w:p>
        </w:tc>
      </w:tr>
      <w:tr w:rsidR="00CB2D17" w:rsidRPr="005E539B" w:rsidTr="005E539B">
        <w:tc>
          <w:tcPr>
            <w:tcW w:w="3888" w:type="dxa"/>
          </w:tcPr>
          <w:p w:rsidR="00CB2D17" w:rsidRPr="005E539B" w:rsidRDefault="00CB2D17" w:rsidP="005E539B">
            <w:pPr>
              <w:spacing w:after="0" w:line="240" w:lineRule="auto"/>
            </w:pPr>
            <w:r w:rsidRPr="005E539B">
              <w:t xml:space="preserve">Yes, secure/cordon-off scene and instruct custodian/Building Manager not to clean up until team releases scene   </w:t>
            </w:r>
          </w:p>
        </w:tc>
        <w:tc>
          <w:tcPr>
            <w:tcW w:w="941" w:type="dxa"/>
          </w:tcPr>
          <w:p w:rsidR="00CB2D17" w:rsidRPr="005E539B" w:rsidRDefault="00CB2D17" w:rsidP="005E539B">
            <w:pPr>
              <w:spacing w:after="0" w:line="240" w:lineRule="auto"/>
              <w:jc w:val="center"/>
            </w:pPr>
            <w:r w:rsidRPr="005E539B">
              <w:t>Yes</w:t>
            </w:r>
          </w:p>
        </w:tc>
        <w:tc>
          <w:tcPr>
            <w:tcW w:w="1129" w:type="dxa"/>
          </w:tcPr>
          <w:p w:rsidR="00CB2D17" w:rsidRPr="005E539B" w:rsidRDefault="00CB2D17" w:rsidP="005E539B">
            <w:pPr>
              <w:spacing w:after="0" w:line="240" w:lineRule="auto"/>
              <w:jc w:val="center"/>
            </w:pPr>
            <w:r w:rsidRPr="005E539B">
              <w:t>Yes</w:t>
            </w:r>
          </w:p>
        </w:tc>
        <w:tc>
          <w:tcPr>
            <w:tcW w:w="1170" w:type="dxa"/>
          </w:tcPr>
          <w:p w:rsidR="00CB2D17" w:rsidRPr="005E539B" w:rsidRDefault="00CB2D17" w:rsidP="005E539B">
            <w:pPr>
              <w:spacing w:after="0" w:line="240" w:lineRule="auto"/>
              <w:jc w:val="center"/>
            </w:pPr>
            <w:r w:rsidRPr="005E539B">
              <w:t>possibly</w:t>
            </w:r>
          </w:p>
        </w:tc>
        <w:tc>
          <w:tcPr>
            <w:tcW w:w="1080" w:type="dxa"/>
          </w:tcPr>
          <w:p w:rsidR="00CB2D17" w:rsidRPr="005E539B" w:rsidRDefault="00CB2D17" w:rsidP="005E539B">
            <w:pPr>
              <w:spacing w:after="0" w:line="240" w:lineRule="auto"/>
              <w:jc w:val="center"/>
            </w:pPr>
            <w:r w:rsidRPr="005E539B">
              <w:t>Yes</w:t>
            </w:r>
          </w:p>
        </w:tc>
        <w:tc>
          <w:tcPr>
            <w:tcW w:w="1350" w:type="dxa"/>
          </w:tcPr>
          <w:p w:rsidR="00CB2D17" w:rsidRPr="005E539B" w:rsidRDefault="00CB2D17" w:rsidP="005E539B">
            <w:pPr>
              <w:spacing w:after="0" w:line="240" w:lineRule="auto"/>
              <w:jc w:val="center"/>
            </w:pPr>
            <w:r w:rsidRPr="005E539B">
              <w:t>Yes</w:t>
            </w:r>
          </w:p>
        </w:tc>
      </w:tr>
    </w:tbl>
    <w:p w:rsidR="00CB2D17" w:rsidRDefault="00CB2D17" w:rsidP="00930573">
      <w:pPr>
        <w:rPr>
          <w:rFonts w:ascii="Arial" w:hAnsi="Arial" w:cs="Arial"/>
          <w:b/>
          <w:bCs/>
          <w:color w:val="2E5880"/>
          <w:kern w:val="36"/>
          <w:sz w:val="16"/>
          <w:szCs w:val="16"/>
        </w:rPr>
      </w:pPr>
    </w:p>
    <w:p w:rsidR="00CB2D17" w:rsidRPr="007E6ECC" w:rsidRDefault="00CB2D17" w:rsidP="00930573">
      <w:pPr>
        <w:rPr>
          <w:rFonts w:ascii="Arial" w:hAnsi="Arial" w:cs="Arial"/>
          <w:b/>
          <w:bCs/>
          <w:color w:val="2E5880"/>
          <w:kern w:val="36"/>
          <w:sz w:val="16"/>
          <w:szCs w:val="16"/>
        </w:rPr>
      </w:pPr>
    </w:p>
    <w:p w:rsidR="00CB2D17" w:rsidRPr="007E6ECC" w:rsidRDefault="00CB2D17" w:rsidP="009C1603">
      <w:pPr>
        <w:shd w:val="clear" w:color="auto" w:fill="FFFFFF"/>
        <w:spacing w:before="150" w:after="300" w:line="240" w:lineRule="auto"/>
        <w:outlineLvl w:val="0"/>
        <w:rPr>
          <w:rFonts w:ascii="Arial" w:hAnsi="Arial" w:cs="Arial"/>
          <w:b/>
          <w:bCs/>
          <w:color w:val="2E5880"/>
          <w:kern w:val="36"/>
          <w:sz w:val="28"/>
          <w:szCs w:val="28"/>
        </w:rPr>
      </w:pPr>
      <w:r w:rsidRPr="007E6ECC">
        <w:rPr>
          <w:rFonts w:ascii="Arial" w:hAnsi="Arial" w:cs="Arial"/>
          <w:b/>
          <w:bCs/>
          <w:color w:val="2E5880"/>
          <w:kern w:val="36"/>
          <w:sz w:val="28"/>
          <w:szCs w:val="28"/>
        </w:rPr>
        <w:t>General Guidance</w:t>
      </w:r>
    </w:p>
    <w:p w:rsidR="00CB2D17" w:rsidRDefault="00CB2D17" w:rsidP="009C1603">
      <w:pPr>
        <w:shd w:val="clear" w:color="auto" w:fill="FFFFFF"/>
        <w:spacing w:before="150" w:after="300" w:line="240" w:lineRule="auto"/>
        <w:outlineLvl w:val="0"/>
      </w:pPr>
      <w:r>
        <w:t xml:space="preserve">The need for assigning an SHSD Investigator and the rigor/detail required of the investigation will primarily be based on injury severity, value of Lessons Learned and potential for BNL-wide extent of condition.   </w:t>
      </w:r>
    </w:p>
    <w:tbl>
      <w:tblPr>
        <w:tblpPr w:leftFromText="180" w:rightFromText="180" w:vertAnchor="page" w:horzAnchor="margin" w:tblpY="6676"/>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2"/>
        <w:gridCol w:w="1456"/>
        <w:gridCol w:w="1890"/>
        <w:gridCol w:w="1282"/>
        <w:gridCol w:w="1900"/>
        <w:gridCol w:w="1678"/>
      </w:tblGrid>
      <w:tr w:rsidR="00CB2D17" w:rsidRPr="005E539B" w:rsidTr="005E539B">
        <w:tc>
          <w:tcPr>
            <w:tcW w:w="1802" w:type="dxa"/>
            <w:shd w:val="clear" w:color="auto" w:fill="D9D9D9"/>
          </w:tcPr>
          <w:p w:rsidR="00CB2D17" w:rsidRPr="005E539B" w:rsidRDefault="00CB2D17" w:rsidP="005E539B">
            <w:pPr>
              <w:spacing w:after="0" w:line="240" w:lineRule="auto"/>
              <w:jc w:val="center"/>
            </w:pPr>
          </w:p>
        </w:tc>
        <w:tc>
          <w:tcPr>
            <w:tcW w:w="1456" w:type="dxa"/>
            <w:shd w:val="clear" w:color="auto" w:fill="D9D9D9"/>
          </w:tcPr>
          <w:p w:rsidR="00CB2D17" w:rsidRPr="005E539B" w:rsidRDefault="00CB2D17" w:rsidP="005E539B">
            <w:pPr>
              <w:spacing w:after="0" w:line="240" w:lineRule="auto"/>
              <w:jc w:val="center"/>
            </w:pPr>
            <w:r w:rsidRPr="005E539B">
              <w:t>Release of Scene</w:t>
            </w:r>
          </w:p>
        </w:tc>
        <w:tc>
          <w:tcPr>
            <w:tcW w:w="1890" w:type="dxa"/>
            <w:shd w:val="clear" w:color="auto" w:fill="D9D9D9"/>
          </w:tcPr>
          <w:p w:rsidR="00CB2D17" w:rsidRPr="005E539B" w:rsidRDefault="00CB2D17" w:rsidP="005E539B">
            <w:pPr>
              <w:spacing w:after="0" w:line="240" w:lineRule="auto"/>
              <w:jc w:val="center"/>
            </w:pPr>
            <w:r w:rsidRPr="005E539B">
              <w:t>Structured Causal Analysis</w:t>
            </w:r>
          </w:p>
        </w:tc>
        <w:tc>
          <w:tcPr>
            <w:tcW w:w="1282" w:type="dxa"/>
            <w:shd w:val="clear" w:color="auto" w:fill="D9D9D9"/>
          </w:tcPr>
          <w:p w:rsidR="00CB2D17" w:rsidRPr="005E539B" w:rsidRDefault="00CB2D17" w:rsidP="005E539B">
            <w:pPr>
              <w:spacing w:after="0" w:line="240" w:lineRule="auto"/>
              <w:jc w:val="center"/>
            </w:pPr>
            <w:r w:rsidRPr="005E539B">
              <w:t>SHSD Investigator Assigned</w:t>
            </w:r>
          </w:p>
        </w:tc>
        <w:tc>
          <w:tcPr>
            <w:tcW w:w="1900" w:type="dxa"/>
            <w:shd w:val="clear" w:color="auto" w:fill="D9D9D9"/>
          </w:tcPr>
          <w:p w:rsidR="00CB2D17" w:rsidRPr="005E539B" w:rsidRDefault="00CB2D17" w:rsidP="005E539B">
            <w:pPr>
              <w:spacing w:after="0" w:line="240" w:lineRule="auto"/>
              <w:jc w:val="center"/>
            </w:pPr>
            <w:r w:rsidRPr="005E539B">
              <w:t>Email Communication to Management – Peer Reviewed*</w:t>
            </w:r>
          </w:p>
        </w:tc>
        <w:tc>
          <w:tcPr>
            <w:tcW w:w="1678" w:type="dxa"/>
            <w:shd w:val="clear" w:color="auto" w:fill="D9D9D9"/>
          </w:tcPr>
          <w:p w:rsidR="00CB2D17" w:rsidRPr="005E539B" w:rsidRDefault="00CB2D17" w:rsidP="005E539B">
            <w:pPr>
              <w:spacing w:after="0" w:line="240" w:lineRule="auto"/>
              <w:jc w:val="center"/>
            </w:pPr>
            <w:r w:rsidRPr="005E539B">
              <w:t>Incident  Bulletin</w:t>
            </w:r>
          </w:p>
          <w:p w:rsidR="00CB2D17" w:rsidRPr="005E539B" w:rsidRDefault="00CB2D17" w:rsidP="005E539B">
            <w:pPr>
              <w:spacing w:after="0" w:line="240" w:lineRule="auto"/>
              <w:jc w:val="center"/>
            </w:pPr>
            <w:r w:rsidRPr="005E539B">
              <w:t>Slide</w:t>
            </w:r>
          </w:p>
        </w:tc>
      </w:tr>
      <w:tr w:rsidR="00CB2D17" w:rsidRPr="005E539B" w:rsidTr="005E539B">
        <w:trPr>
          <w:trHeight w:val="803"/>
        </w:trPr>
        <w:tc>
          <w:tcPr>
            <w:tcW w:w="1802" w:type="dxa"/>
          </w:tcPr>
          <w:p w:rsidR="00CB2D17" w:rsidRPr="005E539B" w:rsidRDefault="00CB2D17" w:rsidP="005E539B">
            <w:pPr>
              <w:spacing w:after="0" w:line="240" w:lineRule="auto"/>
            </w:pPr>
            <w:r w:rsidRPr="005E539B">
              <w:t xml:space="preserve">First Aid </w:t>
            </w:r>
          </w:p>
          <w:p w:rsidR="00CB2D17" w:rsidRPr="005E539B" w:rsidRDefault="00CB2D17" w:rsidP="005E539B">
            <w:pPr>
              <w:spacing w:after="0" w:line="240" w:lineRule="auto"/>
              <w:rPr>
                <w:b/>
              </w:rPr>
            </w:pPr>
          </w:p>
        </w:tc>
        <w:tc>
          <w:tcPr>
            <w:tcW w:w="1456" w:type="dxa"/>
          </w:tcPr>
          <w:p w:rsidR="00CB2D17" w:rsidRPr="005E539B" w:rsidRDefault="00CB2D17" w:rsidP="005E539B">
            <w:pPr>
              <w:spacing w:after="0" w:line="240" w:lineRule="auto"/>
              <w:jc w:val="center"/>
            </w:pPr>
            <w:r w:rsidRPr="005E539B">
              <w:t>Line Responsibility</w:t>
            </w:r>
          </w:p>
        </w:tc>
        <w:tc>
          <w:tcPr>
            <w:tcW w:w="1890" w:type="dxa"/>
          </w:tcPr>
          <w:p w:rsidR="00CB2D17" w:rsidRPr="005E539B" w:rsidRDefault="00CB2D17" w:rsidP="005E539B">
            <w:pPr>
              <w:spacing w:after="0" w:line="240" w:lineRule="auto"/>
              <w:jc w:val="center"/>
            </w:pPr>
            <w:r w:rsidRPr="005E539B">
              <w:t>No</w:t>
            </w:r>
          </w:p>
          <w:p w:rsidR="00CB2D17" w:rsidRPr="005E539B" w:rsidRDefault="00CB2D17" w:rsidP="005E539B">
            <w:pPr>
              <w:spacing w:after="0" w:line="240" w:lineRule="auto"/>
              <w:jc w:val="center"/>
            </w:pPr>
          </w:p>
          <w:p w:rsidR="00CB2D17" w:rsidRPr="005E539B" w:rsidRDefault="00CB2D17" w:rsidP="005E539B">
            <w:pPr>
              <w:spacing w:after="0" w:line="240" w:lineRule="auto"/>
              <w:jc w:val="center"/>
            </w:pPr>
            <w:r w:rsidRPr="005E539B">
              <w:t>Identify apparent cause(s)</w:t>
            </w:r>
          </w:p>
        </w:tc>
        <w:tc>
          <w:tcPr>
            <w:tcW w:w="1282" w:type="dxa"/>
          </w:tcPr>
          <w:p w:rsidR="00CB2D17" w:rsidRPr="005E539B" w:rsidRDefault="00CB2D17" w:rsidP="005E539B">
            <w:pPr>
              <w:spacing w:after="0" w:line="240" w:lineRule="auto"/>
              <w:jc w:val="center"/>
            </w:pPr>
            <w:r w:rsidRPr="005E539B">
              <w:t>No</w:t>
            </w:r>
          </w:p>
        </w:tc>
        <w:tc>
          <w:tcPr>
            <w:tcW w:w="1900" w:type="dxa"/>
          </w:tcPr>
          <w:p w:rsidR="00CB2D17" w:rsidRPr="005E539B" w:rsidRDefault="00CB2D17" w:rsidP="005E539B">
            <w:pPr>
              <w:spacing w:after="0" w:line="240" w:lineRule="auto"/>
              <w:jc w:val="center"/>
            </w:pPr>
            <w:r w:rsidRPr="005E539B">
              <w:t>Line to Line Mgt., ORPS Categorizer, &amp; SHSD Mgt.</w:t>
            </w:r>
          </w:p>
          <w:p w:rsidR="00CB2D17" w:rsidRPr="005E539B" w:rsidRDefault="00CB2D17" w:rsidP="005E539B">
            <w:pPr>
              <w:spacing w:after="0" w:line="240" w:lineRule="auto"/>
              <w:jc w:val="center"/>
            </w:pPr>
          </w:p>
          <w:p w:rsidR="00CB2D17" w:rsidRPr="005E539B" w:rsidRDefault="00CB2D17" w:rsidP="005E539B">
            <w:pPr>
              <w:spacing w:after="0" w:line="240" w:lineRule="auto"/>
            </w:pPr>
            <w:r w:rsidRPr="005E539B">
              <w:t>Email sent by end of day/noon next workday – target time frame</w:t>
            </w:r>
          </w:p>
        </w:tc>
        <w:tc>
          <w:tcPr>
            <w:tcW w:w="1678" w:type="dxa"/>
          </w:tcPr>
          <w:p w:rsidR="00CB2D17" w:rsidRPr="005E539B" w:rsidRDefault="00CB2D17" w:rsidP="005E539B">
            <w:pPr>
              <w:spacing w:after="0" w:line="240" w:lineRule="auto"/>
            </w:pPr>
            <w:r w:rsidRPr="005E539B">
              <w:t>No (most cases)</w:t>
            </w:r>
          </w:p>
          <w:p w:rsidR="00CB2D17" w:rsidRPr="005E539B" w:rsidRDefault="00CB2D17" w:rsidP="005E539B">
            <w:pPr>
              <w:spacing w:after="0" w:line="240" w:lineRule="auto"/>
            </w:pPr>
          </w:p>
          <w:p w:rsidR="00CB2D17" w:rsidRPr="005E539B" w:rsidRDefault="00CB2D17" w:rsidP="005E539B">
            <w:pPr>
              <w:spacing w:after="0" w:line="240" w:lineRule="auto"/>
            </w:pPr>
            <w:r w:rsidRPr="005E539B">
              <w:t xml:space="preserve">Yes  - If </w:t>
            </w:r>
            <w:r w:rsidRPr="005E539B">
              <w:rPr>
                <w:b/>
              </w:rPr>
              <w:t xml:space="preserve"> </w:t>
            </w:r>
            <w:r w:rsidRPr="005E539B">
              <w:t>Lessons Learned  value</w:t>
            </w:r>
          </w:p>
        </w:tc>
      </w:tr>
      <w:tr w:rsidR="00CB2D17" w:rsidRPr="005E539B" w:rsidTr="005E539B">
        <w:trPr>
          <w:trHeight w:val="2672"/>
        </w:trPr>
        <w:tc>
          <w:tcPr>
            <w:tcW w:w="1802" w:type="dxa"/>
          </w:tcPr>
          <w:p w:rsidR="00CB2D17" w:rsidRPr="005E539B" w:rsidRDefault="00CB2D17" w:rsidP="005E539B">
            <w:pPr>
              <w:spacing w:after="0" w:line="240" w:lineRule="auto"/>
            </w:pPr>
            <w:r w:rsidRPr="005E539B">
              <w:t>Recordable/DART</w:t>
            </w:r>
          </w:p>
          <w:p w:rsidR="00CB2D17" w:rsidRPr="005E539B" w:rsidRDefault="00CB2D17" w:rsidP="005E539B">
            <w:pPr>
              <w:spacing w:after="0" w:line="240" w:lineRule="auto"/>
            </w:pPr>
          </w:p>
        </w:tc>
        <w:tc>
          <w:tcPr>
            <w:tcW w:w="1456" w:type="dxa"/>
          </w:tcPr>
          <w:p w:rsidR="00CB2D17" w:rsidRPr="005E539B" w:rsidRDefault="00CB2D17" w:rsidP="005E539B">
            <w:pPr>
              <w:spacing w:after="0" w:line="240" w:lineRule="auto"/>
              <w:jc w:val="center"/>
            </w:pPr>
            <w:r w:rsidRPr="005E539B">
              <w:t>SHSD concurrence required</w:t>
            </w:r>
          </w:p>
          <w:p w:rsidR="00CB2D17" w:rsidRPr="005E539B" w:rsidRDefault="00CB2D17" w:rsidP="005E539B">
            <w:pPr>
              <w:spacing w:after="0" w:line="240" w:lineRule="auto"/>
              <w:jc w:val="center"/>
            </w:pPr>
          </w:p>
          <w:p w:rsidR="00CB2D17" w:rsidRPr="005E539B" w:rsidRDefault="00CB2D17" w:rsidP="005E539B">
            <w:pPr>
              <w:spacing w:after="0" w:line="240" w:lineRule="auto"/>
            </w:pPr>
            <w:r w:rsidRPr="005E539B">
              <w:t xml:space="preserve">Note: May be via phone call </w:t>
            </w:r>
          </w:p>
          <w:p w:rsidR="00CB2D17" w:rsidRPr="005E539B" w:rsidRDefault="00CB2D17" w:rsidP="005E539B">
            <w:pPr>
              <w:spacing w:after="0" w:line="240" w:lineRule="auto"/>
              <w:jc w:val="center"/>
            </w:pPr>
          </w:p>
        </w:tc>
        <w:tc>
          <w:tcPr>
            <w:tcW w:w="1890" w:type="dxa"/>
          </w:tcPr>
          <w:p w:rsidR="00CB2D17" w:rsidRPr="005E539B" w:rsidRDefault="00CB2D17" w:rsidP="005E539B">
            <w:pPr>
              <w:spacing w:after="0" w:line="240" w:lineRule="auto"/>
              <w:jc w:val="center"/>
            </w:pPr>
            <w:r w:rsidRPr="005E539B">
              <w:t>Yes, using a graded approach</w:t>
            </w:r>
          </w:p>
          <w:p w:rsidR="00CB2D17" w:rsidRPr="005E539B" w:rsidRDefault="00CB2D17" w:rsidP="005E539B">
            <w:pPr>
              <w:spacing w:after="0" w:line="240" w:lineRule="auto"/>
              <w:jc w:val="center"/>
            </w:pPr>
            <w:r w:rsidRPr="005E539B">
              <w:t xml:space="preserve">w/ SHSD </w:t>
            </w:r>
          </w:p>
        </w:tc>
        <w:tc>
          <w:tcPr>
            <w:tcW w:w="1282" w:type="dxa"/>
          </w:tcPr>
          <w:p w:rsidR="00CB2D17" w:rsidRPr="005E539B" w:rsidRDefault="00CB2D17" w:rsidP="005E539B">
            <w:pPr>
              <w:spacing w:after="0" w:line="240" w:lineRule="auto"/>
              <w:jc w:val="center"/>
            </w:pPr>
            <w:r w:rsidRPr="005E539B">
              <w:t>Yes</w:t>
            </w:r>
          </w:p>
        </w:tc>
        <w:tc>
          <w:tcPr>
            <w:tcW w:w="1900" w:type="dxa"/>
          </w:tcPr>
          <w:p w:rsidR="00CB2D17" w:rsidRPr="005E539B" w:rsidRDefault="00CB2D17" w:rsidP="005E539B">
            <w:pPr>
              <w:spacing w:after="0" w:line="240" w:lineRule="auto"/>
            </w:pPr>
            <w:r w:rsidRPr="005E539B">
              <w:rPr>
                <w:u w:val="single"/>
              </w:rPr>
              <w:t>Non-ORPS</w:t>
            </w:r>
            <w:r w:rsidRPr="005E539B">
              <w:t xml:space="preserve">:  Line issues email to BNL Mgt., ORPS Categorizer, &amp; SHSD Mgt. </w:t>
            </w:r>
          </w:p>
          <w:p w:rsidR="00CB2D17" w:rsidRPr="005E539B" w:rsidRDefault="00CB2D17" w:rsidP="005E539B">
            <w:pPr>
              <w:spacing w:after="0" w:line="240" w:lineRule="auto"/>
            </w:pPr>
          </w:p>
          <w:p w:rsidR="00CB2D17" w:rsidRPr="005E539B" w:rsidRDefault="00CB2D17" w:rsidP="005E539B">
            <w:pPr>
              <w:spacing w:after="0" w:line="240" w:lineRule="auto"/>
            </w:pPr>
            <w:r w:rsidRPr="005E539B">
              <w:t>Email sent  by end of day or by noon of next workday– target time frame</w:t>
            </w:r>
          </w:p>
          <w:p w:rsidR="00CB2D17" w:rsidRPr="005E539B" w:rsidRDefault="00CB2D17" w:rsidP="005E539B">
            <w:pPr>
              <w:spacing w:after="0" w:line="240" w:lineRule="auto"/>
              <w:jc w:val="center"/>
              <w:rPr>
                <w:u w:val="single"/>
              </w:rPr>
            </w:pPr>
          </w:p>
          <w:p w:rsidR="00CB2D17" w:rsidRPr="005E539B" w:rsidRDefault="00CB2D17" w:rsidP="005E539B">
            <w:pPr>
              <w:spacing w:after="0" w:line="240" w:lineRule="auto"/>
              <w:jc w:val="center"/>
            </w:pPr>
            <w:r w:rsidRPr="005E539B">
              <w:rPr>
                <w:u w:val="single"/>
              </w:rPr>
              <w:t>ORPS Reportable</w:t>
            </w:r>
            <w:r w:rsidRPr="005E539B">
              <w:t xml:space="preserve">: </w:t>
            </w:r>
          </w:p>
          <w:p w:rsidR="00CB2D17" w:rsidRPr="005E539B" w:rsidRDefault="00CB2D17" w:rsidP="005E539B">
            <w:pPr>
              <w:spacing w:after="0" w:line="240" w:lineRule="auto"/>
              <w:jc w:val="center"/>
            </w:pPr>
            <w:r w:rsidRPr="005E539B">
              <w:t xml:space="preserve">ORPS notification sufficient </w:t>
            </w:r>
          </w:p>
          <w:p w:rsidR="00CB2D17" w:rsidRPr="005E539B" w:rsidRDefault="00CB2D17" w:rsidP="005E539B">
            <w:pPr>
              <w:spacing w:after="0" w:line="240" w:lineRule="auto"/>
              <w:jc w:val="center"/>
            </w:pPr>
          </w:p>
        </w:tc>
        <w:tc>
          <w:tcPr>
            <w:tcW w:w="1678" w:type="dxa"/>
          </w:tcPr>
          <w:p w:rsidR="00CB2D17" w:rsidRPr="005E539B" w:rsidRDefault="00CB2D17" w:rsidP="005E539B">
            <w:pPr>
              <w:spacing w:after="0" w:line="240" w:lineRule="auto"/>
              <w:jc w:val="center"/>
            </w:pPr>
            <w:r w:rsidRPr="005E539B">
              <w:t>Yes</w:t>
            </w:r>
          </w:p>
          <w:p w:rsidR="00CB2D17" w:rsidRPr="005E539B" w:rsidRDefault="00CB2D17" w:rsidP="005E539B">
            <w:pPr>
              <w:spacing w:after="0" w:line="240" w:lineRule="auto"/>
              <w:jc w:val="center"/>
            </w:pPr>
          </w:p>
        </w:tc>
      </w:tr>
    </w:tbl>
    <w:p w:rsidR="00CB2D17" w:rsidRPr="007E6ECC" w:rsidRDefault="00CB2D17" w:rsidP="00A80916">
      <w:pPr>
        <w:shd w:val="clear" w:color="auto" w:fill="FFFFFF"/>
        <w:spacing w:before="150" w:after="300" w:line="240" w:lineRule="auto"/>
        <w:ind w:left="360"/>
        <w:outlineLvl w:val="0"/>
        <w:rPr>
          <w:sz w:val="20"/>
          <w:szCs w:val="20"/>
        </w:rPr>
      </w:pPr>
      <w:r>
        <w:t>*</w:t>
      </w:r>
      <w:r w:rsidRPr="00F045A5">
        <w:rPr>
          <w:sz w:val="20"/>
          <w:szCs w:val="20"/>
          <w:u w:val="single"/>
        </w:rPr>
        <w:t>Peer Reviewed</w:t>
      </w:r>
      <w:r w:rsidRPr="007E6ECC">
        <w:rPr>
          <w:sz w:val="20"/>
          <w:szCs w:val="20"/>
        </w:rPr>
        <w:t xml:space="preserve"> = Communications </w:t>
      </w:r>
      <w:r>
        <w:rPr>
          <w:sz w:val="20"/>
          <w:szCs w:val="20"/>
        </w:rPr>
        <w:t xml:space="preserve">should </w:t>
      </w:r>
      <w:r w:rsidRPr="007E6ECC">
        <w:rPr>
          <w:sz w:val="20"/>
          <w:szCs w:val="20"/>
        </w:rPr>
        <w:t>be peer reviewed by line and SHSD prior to releasing to ORPS Categorizer or distribution to BNL management and others.</w:t>
      </w:r>
    </w:p>
    <w:p w:rsidR="00CB2D17" w:rsidRDefault="00CB2D17" w:rsidP="003C0169">
      <w:pPr>
        <w:shd w:val="clear" w:color="auto" w:fill="FFFFFF"/>
        <w:spacing w:before="150" w:after="300" w:line="375" w:lineRule="atLeast"/>
        <w:outlineLvl w:val="0"/>
        <w:rPr>
          <w:rFonts w:ascii="Arial" w:hAnsi="Arial" w:cs="Arial"/>
          <w:b/>
          <w:bCs/>
          <w:color w:val="2E5880"/>
          <w:kern w:val="36"/>
          <w:sz w:val="36"/>
          <w:szCs w:val="36"/>
        </w:rPr>
      </w:pPr>
    </w:p>
    <w:p w:rsidR="00CB2D17" w:rsidRDefault="00CB2D17" w:rsidP="003C0169">
      <w:pPr>
        <w:shd w:val="clear" w:color="auto" w:fill="FFFFFF"/>
        <w:spacing w:before="150" w:after="300" w:line="375" w:lineRule="atLeast"/>
        <w:outlineLvl w:val="0"/>
        <w:rPr>
          <w:rFonts w:ascii="Arial" w:hAnsi="Arial" w:cs="Arial"/>
          <w:b/>
          <w:bCs/>
          <w:color w:val="2E5880"/>
          <w:kern w:val="36"/>
          <w:sz w:val="36"/>
          <w:szCs w:val="36"/>
        </w:rPr>
      </w:pPr>
      <w:r>
        <w:rPr>
          <w:rFonts w:ascii="Arial" w:hAnsi="Arial" w:cs="Arial"/>
          <w:b/>
          <w:bCs/>
          <w:color w:val="2E5880"/>
          <w:kern w:val="36"/>
          <w:sz w:val="36"/>
          <w:szCs w:val="36"/>
        </w:rPr>
        <w:t>Examples:</w:t>
      </w:r>
    </w:p>
    <w:p w:rsidR="00CB2D17" w:rsidRPr="003C0169" w:rsidRDefault="00CB2D17" w:rsidP="003C0169">
      <w:pPr>
        <w:shd w:val="clear" w:color="auto" w:fill="FFFFFF"/>
        <w:spacing w:before="150" w:after="300" w:line="375" w:lineRule="atLeast"/>
        <w:outlineLvl w:val="0"/>
        <w:rPr>
          <w:rFonts w:ascii="Arial" w:hAnsi="Arial" w:cs="Arial"/>
          <w:b/>
          <w:bCs/>
          <w:color w:val="2E5880"/>
          <w:kern w:val="36"/>
          <w:sz w:val="36"/>
          <w:szCs w:val="36"/>
        </w:rPr>
      </w:pPr>
      <w:r w:rsidRPr="003C0169">
        <w:rPr>
          <w:rFonts w:ascii="Arial" w:hAnsi="Arial" w:cs="Arial"/>
          <w:b/>
          <w:bCs/>
          <w:color w:val="2E5880"/>
          <w:kern w:val="36"/>
          <w:sz w:val="36"/>
          <w:szCs w:val="36"/>
        </w:rPr>
        <w:t>Employee Trips on Curb, Falls on Hands and Feet</w:t>
      </w:r>
    </w:p>
    <w:p w:rsidR="00CB2D17" w:rsidRPr="003C0169" w:rsidRDefault="00CB2D17" w:rsidP="003C0169">
      <w:pPr>
        <w:shd w:val="clear" w:color="auto" w:fill="FFFFFF"/>
        <w:spacing w:after="0" w:line="240" w:lineRule="auto"/>
        <w:rPr>
          <w:rFonts w:ascii="Arial" w:hAnsi="Arial" w:cs="Arial"/>
          <w:color w:val="535252"/>
          <w:sz w:val="21"/>
          <w:szCs w:val="21"/>
        </w:rPr>
      </w:pPr>
      <w:r w:rsidRPr="003C0169">
        <w:rPr>
          <w:rFonts w:ascii="Arial" w:hAnsi="Arial" w:cs="Arial"/>
          <w:color w:val="535252"/>
          <w:sz w:val="21"/>
          <w:szCs w:val="21"/>
        </w:rPr>
        <w:t xml:space="preserve">Tuesday, March 16, 2010     Location: Building 438 </w:t>
      </w:r>
    </w:p>
    <w:p w:rsidR="00CB2D17" w:rsidRPr="003C0169" w:rsidRDefault="00CB2D17" w:rsidP="003C0169">
      <w:pPr>
        <w:shd w:val="clear" w:color="auto" w:fill="FFFFFF"/>
        <w:spacing w:before="150" w:after="300" w:line="240" w:lineRule="auto"/>
        <w:rPr>
          <w:rFonts w:ascii="Arial" w:hAnsi="Arial" w:cs="Arial"/>
          <w:color w:val="535252"/>
          <w:sz w:val="18"/>
          <w:szCs w:val="18"/>
        </w:rPr>
      </w:pPr>
      <w:r w:rsidRPr="003C0169">
        <w:rPr>
          <w:rFonts w:ascii="Arial" w:hAnsi="Arial" w:cs="Arial"/>
          <w:color w:val="535252"/>
          <w:sz w:val="18"/>
          <w:szCs w:val="18"/>
        </w:rPr>
        <w:t xml:space="preserve">Tags: </w:t>
      </w:r>
      <w:hyperlink r:id="rId7" w:history="1">
        <w:r w:rsidRPr="003C0169">
          <w:rPr>
            <w:rFonts w:ascii="Arial" w:hAnsi="Arial" w:cs="Arial"/>
            <w:color w:val="006600"/>
            <w:sz w:val="18"/>
            <w:szCs w:val="18"/>
          </w:rPr>
          <w:t>contusion (bruise)</w:t>
        </w:r>
      </w:hyperlink>
      <w:r w:rsidRPr="003C0169">
        <w:rPr>
          <w:rFonts w:ascii="Arial" w:hAnsi="Arial" w:cs="Arial"/>
          <w:color w:val="535252"/>
          <w:sz w:val="18"/>
          <w:szCs w:val="18"/>
        </w:rPr>
        <w:t xml:space="preserve">, </w:t>
      </w:r>
      <w:hyperlink r:id="rId8" w:history="1">
        <w:r w:rsidRPr="003C0169">
          <w:rPr>
            <w:rFonts w:ascii="Arial" w:hAnsi="Arial" w:cs="Arial"/>
            <w:color w:val="006600"/>
            <w:sz w:val="18"/>
            <w:szCs w:val="18"/>
          </w:rPr>
          <w:t>first aid</w:t>
        </w:r>
      </w:hyperlink>
      <w:r w:rsidRPr="003C0169">
        <w:rPr>
          <w:rFonts w:ascii="Arial" w:hAnsi="Arial" w:cs="Arial"/>
          <w:color w:val="535252"/>
          <w:sz w:val="18"/>
          <w:szCs w:val="18"/>
        </w:rPr>
        <w:t xml:space="preserve">, </w:t>
      </w:r>
      <w:hyperlink r:id="rId9" w:history="1">
        <w:r w:rsidRPr="003C0169">
          <w:rPr>
            <w:rFonts w:ascii="Arial" w:hAnsi="Arial" w:cs="Arial"/>
            <w:color w:val="006600"/>
            <w:sz w:val="18"/>
            <w:szCs w:val="18"/>
          </w:rPr>
          <w:t>hand</w:t>
        </w:r>
      </w:hyperlink>
      <w:r w:rsidRPr="003C0169">
        <w:rPr>
          <w:rFonts w:ascii="Arial" w:hAnsi="Arial" w:cs="Arial"/>
          <w:color w:val="535252"/>
          <w:sz w:val="18"/>
          <w:szCs w:val="18"/>
        </w:rPr>
        <w:t xml:space="preserve">, </w:t>
      </w:r>
      <w:hyperlink r:id="rId10" w:history="1">
        <w:r w:rsidRPr="003C0169">
          <w:rPr>
            <w:rFonts w:ascii="Arial" w:hAnsi="Arial" w:cs="Arial"/>
            <w:color w:val="006600"/>
            <w:sz w:val="18"/>
            <w:szCs w:val="18"/>
          </w:rPr>
          <w:t>injury</w:t>
        </w:r>
      </w:hyperlink>
      <w:r w:rsidRPr="003C0169">
        <w:rPr>
          <w:rFonts w:ascii="Arial" w:hAnsi="Arial" w:cs="Arial"/>
          <w:color w:val="535252"/>
          <w:sz w:val="18"/>
          <w:szCs w:val="18"/>
        </w:rPr>
        <w:t xml:space="preserve">, </w:t>
      </w:r>
      <w:hyperlink r:id="rId11" w:history="1">
        <w:r w:rsidRPr="003C0169">
          <w:rPr>
            <w:rFonts w:ascii="Arial" w:hAnsi="Arial" w:cs="Arial"/>
            <w:color w:val="006600"/>
            <w:sz w:val="18"/>
            <w:szCs w:val="18"/>
          </w:rPr>
          <w:t>knee</w:t>
        </w:r>
      </w:hyperlink>
      <w:r w:rsidRPr="003C0169">
        <w:rPr>
          <w:rFonts w:ascii="Arial" w:hAnsi="Arial" w:cs="Arial"/>
          <w:color w:val="535252"/>
          <w:sz w:val="18"/>
          <w:szCs w:val="18"/>
        </w:rPr>
        <w:t xml:space="preserve">, </w:t>
      </w:r>
      <w:hyperlink r:id="rId12" w:history="1">
        <w:r w:rsidRPr="003C0169">
          <w:rPr>
            <w:rFonts w:ascii="Arial" w:hAnsi="Arial" w:cs="Arial"/>
            <w:color w:val="006600"/>
            <w:sz w:val="18"/>
            <w:szCs w:val="18"/>
          </w:rPr>
          <w:t>lost awareness of surroundings</w:t>
        </w:r>
      </w:hyperlink>
      <w:r w:rsidRPr="003C0169">
        <w:rPr>
          <w:rFonts w:ascii="Arial" w:hAnsi="Arial" w:cs="Arial"/>
          <w:color w:val="535252"/>
          <w:sz w:val="18"/>
          <w:szCs w:val="18"/>
        </w:rPr>
        <w:t xml:space="preserve">, </w:t>
      </w:r>
      <w:hyperlink r:id="rId13" w:history="1">
        <w:r w:rsidRPr="003C0169">
          <w:rPr>
            <w:rFonts w:ascii="Arial" w:hAnsi="Arial" w:cs="Arial"/>
            <w:color w:val="006600"/>
            <w:sz w:val="18"/>
            <w:szCs w:val="18"/>
          </w:rPr>
          <w:t>slip or trip</w:t>
        </w:r>
      </w:hyperlink>
      <w:r w:rsidRPr="003C0169">
        <w:rPr>
          <w:rFonts w:ascii="Arial" w:hAnsi="Arial" w:cs="Arial"/>
          <w:color w:val="535252"/>
          <w:sz w:val="18"/>
          <w:szCs w:val="18"/>
        </w:rPr>
        <w:t xml:space="preserve">, </w:t>
      </w:r>
      <w:hyperlink r:id="rId14" w:history="1">
        <w:r w:rsidRPr="003C0169">
          <w:rPr>
            <w:rFonts w:ascii="Arial" w:hAnsi="Arial" w:cs="Arial"/>
            <w:color w:val="006600"/>
            <w:sz w:val="18"/>
            <w:szCs w:val="18"/>
          </w:rPr>
          <w:t>walking</w:t>
        </w:r>
      </w:hyperlink>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Department / Division</w:t>
      </w:r>
      <w:r>
        <w:rPr>
          <w:rFonts w:ascii="Arial" w:hAnsi="Arial" w:cs="Arial"/>
          <w:b/>
          <w:bCs/>
          <w:color w:val="4D669B"/>
          <w:sz w:val="23"/>
          <w:szCs w:val="23"/>
        </w:rPr>
        <w:t xml:space="preserve"> - </w:t>
      </w:r>
      <w:r w:rsidRPr="003C0169">
        <w:rPr>
          <w:rFonts w:ascii="Arial" w:hAnsi="Arial" w:cs="Arial"/>
          <w:color w:val="535252"/>
          <w:sz w:val="18"/>
          <w:szCs w:val="18"/>
        </w:rPr>
        <w:t>Information Technology Divisio</w:t>
      </w:r>
      <w:r>
        <w:rPr>
          <w:rFonts w:ascii="Arial" w:hAnsi="Arial" w:cs="Arial"/>
          <w:color w:val="535252"/>
          <w:sz w:val="18"/>
          <w:szCs w:val="18"/>
        </w:rPr>
        <w:t>n</w:t>
      </w:r>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Incident Description</w:t>
      </w:r>
      <w:r>
        <w:rPr>
          <w:rFonts w:ascii="Arial" w:hAnsi="Arial" w:cs="Arial"/>
          <w:b/>
          <w:bCs/>
          <w:color w:val="4D669B"/>
          <w:sz w:val="23"/>
          <w:szCs w:val="23"/>
        </w:rPr>
        <w:t xml:space="preserve"> - </w:t>
      </w:r>
      <w:r w:rsidRPr="003C0169">
        <w:rPr>
          <w:rFonts w:ascii="Arial" w:hAnsi="Arial" w:cs="Arial"/>
          <w:color w:val="535252"/>
          <w:sz w:val="18"/>
          <w:szCs w:val="18"/>
        </w:rPr>
        <w:t xml:space="preserve">An employee was walking from the cafeteria to her vehicle parked behind Building 400. As she stepped from the street to the sidewalk, she tripped on the curb and fell on her hands and knees. At the OMC, she received first aid treatment and returned to normal duties. </w:t>
      </w:r>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Causes</w:t>
      </w:r>
      <w:r>
        <w:rPr>
          <w:rFonts w:ascii="Arial" w:hAnsi="Arial" w:cs="Arial"/>
          <w:b/>
          <w:bCs/>
          <w:color w:val="4D669B"/>
          <w:sz w:val="23"/>
          <w:szCs w:val="23"/>
        </w:rPr>
        <w:t xml:space="preserve"> - </w:t>
      </w:r>
      <w:r w:rsidRPr="003C0169">
        <w:rPr>
          <w:rFonts w:ascii="Arial" w:hAnsi="Arial" w:cs="Arial"/>
          <w:color w:val="535252"/>
          <w:sz w:val="18"/>
          <w:szCs w:val="18"/>
        </w:rPr>
        <w:t xml:space="preserve">Footwear was proper (rubber soles). There was sand and gravel in the path, but no indication of highly slippery conditions. The weather was sunny and mild. Employee was crossing a crosswalk onto a sidewalk with a handicapped access cutout. Her attention was not on the varying surface where she was walking. </w:t>
      </w:r>
    </w:p>
    <w:p w:rsidR="00CB2D17"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Corrective Actions</w:t>
      </w:r>
      <w:r>
        <w:rPr>
          <w:rFonts w:ascii="Arial" w:hAnsi="Arial" w:cs="Arial"/>
          <w:b/>
          <w:bCs/>
          <w:color w:val="4D669B"/>
          <w:sz w:val="23"/>
          <w:szCs w:val="23"/>
        </w:rPr>
        <w:t xml:space="preserve"> - </w:t>
      </w:r>
      <w:r w:rsidRPr="003C0169">
        <w:rPr>
          <w:rFonts w:ascii="Arial" w:hAnsi="Arial" w:cs="Arial"/>
          <w:color w:val="535252"/>
          <w:sz w:val="18"/>
          <w:szCs w:val="18"/>
        </w:rPr>
        <w:t>To be determined.</w:t>
      </w:r>
    </w:p>
    <w:p w:rsidR="00CB2D17" w:rsidRDefault="00CB2D17" w:rsidP="00E974C5">
      <w:pPr>
        <w:rPr>
          <w:rFonts w:ascii="Arial" w:hAnsi="Arial" w:cs="Arial"/>
          <w:b/>
          <w:bCs/>
          <w:color w:val="2E5880"/>
          <w:kern w:val="36"/>
          <w:sz w:val="36"/>
          <w:szCs w:val="36"/>
        </w:rPr>
      </w:pPr>
      <w:r w:rsidRPr="00AC42B3">
        <w:rPr>
          <w:rFonts w:ascii="Arial" w:hAnsi="Arial" w:cs="Arial"/>
          <w:color w:val="535252"/>
          <w:sz w:val="18"/>
          <w:szCs w:val="18"/>
          <w:u w:val="single"/>
        </w:rPr>
        <w:t>Graded Approach</w:t>
      </w:r>
      <w:r>
        <w:rPr>
          <w:rFonts w:ascii="Arial" w:hAnsi="Arial" w:cs="Arial"/>
          <w:color w:val="535252"/>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990"/>
        <w:gridCol w:w="1170"/>
        <w:gridCol w:w="1260"/>
        <w:gridCol w:w="1800"/>
        <w:gridCol w:w="2430"/>
      </w:tblGrid>
      <w:tr w:rsidR="00CB2D17" w:rsidRPr="005E539B" w:rsidTr="005E539B">
        <w:tc>
          <w:tcPr>
            <w:tcW w:w="1638" w:type="dxa"/>
            <w:shd w:val="clear" w:color="auto" w:fill="D9D9D9"/>
          </w:tcPr>
          <w:p w:rsidR="00CB2D17" w:rsidRPr="005E539B" w:rsidRDefault="00CB2D17" w:rsidP="005E539B">
            <w:pPr>
              <w:spacing w:after="0" w:line="240" w:lineRule="auto"/>
            </w:pPr>
            <w:r w:rsidRPr="005E539B">
              <w:t>Preserve scene</w:t>
            </w:r>
          </w:p>
        </w:tc>
        <w:tc>
          <w:tcPr>
            <w:tcW w:w="990" w:type="dxa"/>
            <w:shd w:val="clear" w:color="auto" w:fill="D9D9D9"/>
          </w:tcPr>
          <w:p w:rsidR="00CB2D17" w:rsidRPr="005E539B" w:rsidRDefault="00CB2D17" w:rsidP="005E539B">
            <w:pPr>
              <w:spacing w:after="0" w:line="240" w:lineRule="auto"/>
            </w:pPr>
            <w:r w:rsidRPr="005E539B">
              <w:t>Photos</w:t>
            </w:r>
          </w:p>
          <w:p w:rsidR="00CB2D17" w:rsidRPr="005E539B" w:rsidRDefault="00CB2D17" w:rsidP="005E539B">
            <w:pPr>
              <w:spacing w:after="0" w:line="240" w:lineRule="auto"/>
            </w:pPr>
          </w:p>
        </w:tc>
        <w:tc>
          <w:tcPr>
            <w:tcW w:w="1170" w:type="dxa"/>
            <w:shd w:val="clear" w:color="auto" w:fill="D9D9D9"/>
          </w:tcPr>
          <w:p w:rsidR="00CB2D17" w:rsidRPr="005E539B" w:rsidRDefault="00CB2D17" w:rsidP="005E539B">
            <w:pPr>
              <w:spacing w:after="0" w:line="240" w:lineRule="auto"/>
            </w:pPr>
            <w:r w:rsidRPr="005E539B">
              <w:t>Witnesses</w:t>
            </w:r>
          </w:p>
        </w:tc>
        <w:tc>
          <w:tcPr>
            <w:tcW w:w="1260" w:type="dxa"/>
            <w:shd w:val="clear" w:color="auto" w:fill="D9D9D9"/>
          </w:tcPr>
          <w:p w:rsidR="00CB2D17" w:rsidRPr="005E539B" w:rsidRDefault="00CB2D17" w:rsidP="005E539B">
            <w:pPr>
              <w:spacing w:after="0" w:line="240" w:lineRule="auto"/>
            </w:pPr>
            <w:r w:rsidRPr="005E539B">
              <w:t>Document Reviews</w:t>
            </w:r>
          </w:p>
        </w:tc>
        <w:tc>
          <w:tcPr>
            <w:tcW w:w="1800" w:type="dxa"/>
            <w:shd w:val="clear" w:color="auto" w:fill="D9D9D9"/>
          </w:tcPr>
          <w:p w:rsidR="00CB2D17" w:rsidRPr="005E539B" w:rsidRDefault="00CB2D17" w:rsidP="005E539B">
            <w:pPr>
              <w:spacing w:after="0" w:line="240" w:lineRule="auto"/>
            </w:pPr>
            <w:r w:rsidRPr="005E539B">
              <w:t>Causal Analysis</w:t>
            </w:r>
          </w:p>
        </w:tc>
        <w:tc>
          <w:tcPr>
            <w:tcW w:w="2430" w:type="dxa"/>
            <w:shd w:val="clear" w:color="auto" w:fill="D9D9D9"/>
          </w:tcPr>
          <w:p w:rsidR="00CB2D17" w:rsidRPr="005E539B" w:rsidRDefault="00CB2D17" w:rsidP="005E539B">
            <w:pPr>
              <w:spacing w:after="0" w:line="240" w:lineRule="auto"/>
            </w:pPr>
            <w:r w:rsidRPr="005E539B">
              <w:t>SHSD Investigator Assigned</w:t>
            </w:r>
          </w:p>
        </w:tc>
      </w:tr>
      <w:tr w:rsidR="00CB2D17" w:rsidRPr="005E539B" w:rsidTr="005E539B">
        <w:tc>
          <w:tcPr>
            <w:tcW w:w="1638" w:type="dxa"/>
          </w:tcPr>
          <w:p w:rsidR="00CB2D17" w:rsidRPr="005E539B" w:rsidRDefault="00CB2D17" w:rsidP="005E539B">
            <w:pPr>
              <w:spacing w:after="0" w:line="240" w:lineRule="auto"/>
            </w:pPr>
            <w:r w:rsidRPr="005E539B">
              <w:t xml:space="preserve">N/A  </w:t>
            </w:r>
          </w:p>
        </w:tc>
        <w:tc>
          <w:tcPr>
            <w:tcW w:w="990" w:type="dxa"/>
          </w:tcPr>
          <w:p w:rsidR="00CB2D17" w:rsidRPr="005E539B" w:rsidRDefault="00CB2D17" w:rsidP="005E539B">
            <w:pPr>
              <w:spacing w:after="0" w:line="240" w:lineRule="auto"/>
            </w:pPr>
            <w:r w:rsidRPr="005E539B">
              <w:t xml:space="preserve">Yes </w:t>
            </w:r>
          </w:p>
        </w:tc>
        <w:tc>
          <w:tcPr>
            <w:tcW w:w="1170" w:type="dxa"/>
          </w:tcPr>
          <w:p w:rsidR="00CB2D17" w:rsidRPr="005E539B" w:rsidRDefault="00CB2D17" w:rsidP="005E539B">
            <w:pPr>
              <w:spacing w:after="0" w:line="240" w:lineRule="auto"/>
            </w:pPr>
            <w:r w:rsidRPr="005E539B">
              <w:t>Yes</w:t>
            </w:r>
          </w:p>
        </w:tc>
        <w:tc>
          <w:tcPr>
            <w:tcW w:w="1260" w:type="dxa"/>
          </w:tcPr>
          <w:p w:rsidR="00CB2D17" w:rsidRPr="005E539B" w:rsidRDefault="00CB2D17" w:rsidP="005E539B">
            <w:pPr>
              <w:spacing w:after="0" w:line="240" w:lineRule="auto"/>
            </w:pPr>
            <w:r w:rsidRPr="005E539B">
              <w:t>N/A</w:t>
            </w:r>
          </w:p>
        </w:tc>
        <w:tc>
          <w:tcPr>
            <w:tcW w:w="1800" w:type="dxa"/>
          </w:tcPr>
          <w:p w:rsidR="00CB2D17" w:rsidRPr="005E539B" w:rsidRDefault="00CB2D17" w:rsidP="005E539B">
            <w:pPr>
              <w:spacing w:after="0" w:line="240" w:lineRule="auto"/>
            </w:pPr>
            <w:r w:rsidRPr="005E539B">
              <w:t>Identify apparent  cause(s)</w:t>
            </w:r>
          </w:p>
        </w:tc>
        <w:tc>
          <w:tcPr>
            <w:tcW w:w="2430" w:type="dxa"/>
          </w:tcPr>
          <w:p w:rsidR="00CB2D17" w:rsidRPr="005E539B" w:rsidRDefault="00CB2D17" w:rsidP="005E539B">
            <w:pPr>
              <w:spacing w:after="0" w:line="240" w:lineRule="auto"/>
              <w:jc w:val="center"/>
              <w:rPr>
                <w:color w:val="000000"/>
              </w:rPr>
            </w:pPr>
            <w:r w:rsidRPr="005E539B">
              <w:t>No</w:t>
            </w:r>
          </w:p>
        </w:tc>
      </w:tr>
    </w:tbl>
    <w:p w:rsidR="00CB2D17" w:rsidRPr="003C0169" w:rsidRDefault="00CB2D17" w:rsidP="003C0169">
      <w:pPr>
        <w:shd w:val="clear" w:color="auto" w:fill="FFFFFF"/>
        <w:spacing w:before="150" w:after="300" w:line="375" w:lineRule="atLeast"/>
        <w:outlineLvl w:val="0"/>
        <w:rPr>
          <w:rFonts w:ascii="Arial" w:hAnsi="Arial" w:cs="Arial"/>
          <w:b/>
          <w:bCs/>
          <w:color w:val="2E5880"/>
          <w:kern w:val="36"/>
          <w:sz w:val="36"/>
          <w:szCs w:val="36"/>
        </w:rPr>
      </w:pPr>
      <w:r>
        <w:rPr>
          <w:rFonts w:ascii="Arial" w:hAnsi="Arial" w:cs="Arial"/>
          <w:b/>
          <w:bCs/>
          <w:color w:val="2E5880"/>
          <w:kern w:val="36"/>
          <w:sz w:val="16"/>
          <w:szCs w:val="16"/>
        </w:rPr>
        <w:t xml:space="preserve">   </w:t>
      </w:r>
      <w:r w:rsidRPr="003C0169">
        <w:rPr>
          <w:rFonts w:ascii="Arial" w:hAnsi="Arial" w:cs="Arial"/>
          <w:b/>
          <w:bCs/>
          <w:color w:val="2E5880"/>
          <w:kern w:val="36"/>
          <w:sz w:val="36"/>
          <w:szCs w:val="36"/>
        </w:rPr>
        <w:t xml:space="preserve">Employee Burns Finger From </w:t>
      </w:r>
      <w:smartTag w:uri="urn:schemas-microsoft-com:office:smarttags" w:element="place">
        <w:smartTag w:uri="urn:schemas-microsoft-com:office:smarttags" w:element="City">
          <w:r w:rsidRPr="003C0169">
            <w:rPr>
              <w:rFonts w:ascii="Arial" w:hAnsi="Arial" w:cs="Arial"/>
              <w:b/>
              <w:bCs/>
              <w:color w:val="2E5880"/>
              <w:kern w:val="36"/>
              <w:sz w:val="36"/>
              <w:szCs w:val="36"/>
            </w:rPr>
            <w:t>Sparks</w:t>
          </w:r>
        </w:smartTag>
      </w:smartTag>
    </w:p>
    <w:p w:rsidR="00CB2D17" w:rsidRPr="003C0169" w:rsidRDefault="00CB2D17" w:rsidP="00E27B98">
      <w:pPr>
        <w:shd w:val="clear" w:color="auto" w:fill="FFFFFF"/>
        <w:spacing w:after="0" w:line="240" w:lineRule="auto"/>
        <w:rPr>
          <w:rFonts w:ascii="Arial" w:hAnsi="Arial" w:cs="Arial"/>
          <w:color w:val="535252"/>
          <w:sz w:val="18"/>
          <w:szCs w:val="18"/>
        </w:rPr>
      </w:pPr>
      <w:r w:rsidRPr="003C0169">
        <w:rPr>
          <w:rFonts w:ascii="Arial" w:hAnsi="Arial" w:cs="Arial"/>
          <w:color w:val="535252"/>
          <w:sz w:val="21"/>
          <w:szCs w:val="21"/>
        </w:rPr>
        <w:t xml:space="preserve">Friday, February 12, 2010     Location: Building 130 </w:t>
      </w:r>
      <w:r w:rsidRPr="003C0169">
        <w:rPr>
          <w:rFonts w:ascii="Arial" w:hAnsi="Arial" w:cs="Arial"/>
          <w:color w:val="535252"/>
          <w:sz w:val="18"/>
          <w:szCs w:val="18"/>
        </w:rPr>
        <w:t xml:space="preserve">Tags: </w:t>
      </w:r>
      <w:hyperlink r:id="rId15" w:history="1">
        <w:r w:rsidRPr="003C0169">
          <w:rPr>
            <w:rFonts w:ascii="Arial" w:hAnsi="Arial" w:cs="Arial"/>
            <w:color w:val="006600"/>
            <w:sz w:val="18"/>
            <w:szCs w:val="18"/>
          </w:rPr>
          <w:t>burns</w:t>
        </w:r>
      </w:hyperlink>
      <w:r w:rsidRPr="003C0169">
        <w:rPr>
          <w:rFonts w:ascii="Arial" w:hAnsi="Arial" w:cs="Arial"/>
          <w:color w:val="535252"/>
          <w:sz w:val="18"/>
          <w:szCs w:val="18"/>
        </w:rPr>
        <w:t xml:space="preserve">, </w:t>
      </w:r>
      <w:hyperlink r:id="rId16" w:history="1">
        <w:r w:rsidRPr="003C0169">
          <w:rPr>
            <w:rFonts w:ascii="Arial" w:hAnsi="Arial" w:cs="Arial"/>
            <w:color w:val="006600"/>
            <w:sz w:val="18"/>
            <w:szCs w:val="18"/>
          </w:rPr>
          <w:t>DOE recordable</w:t>
        </w:r>
      </w:hyperlink>
      <w:r w:rsidRPr="003C0169">
        <w:rPr>
          <w:rFonts w:ascii="Arial" w:hAnsi="Arial" w:cs="Arial"/>
          <w:color w:val="535252"/>
          <w:sz w:val="18"/>
          <w:szCs w:val="18"/>
        </w:rPr>
        <w:t xml:space="preserve">, </w:t>
      </w:r>
      <w:hyperlink r:id="rId17" w:history="1">
        <w:r w:rsidRPr="003C0169">
          <w:rPr>
            <w:rFonts w:ascii="Arial" w:hAnsi="Arial" w:cs="Arial"/>
            <w:color w:val="006600"/>
            <w:sz w:val="18"/>
            <w:szCs w:val="18"/>
          </w:rPr>
          <w:t>employee</w:t>
        </w:r>
      </w:hyperlink>
      <w:r w:rsidRPr="003C0169">
        <w:rPr>
          <w:rFonts w:ascii="Arial" w:hAnsi="Arial" w:cs="Arial"/>
          <w:color w:val="535252"/>
          <w:sz w:val="18"/>
          <w:szCs w:val="18"/>
        </w:rPr>
        <w:t xml:space="preserve">, </w:t>
      </w:r>
      <w:hyperlink r:id="rId18" w:history="1">
        <w:r w:rsidRPr="003C0169">
          <w:rPr>
            <w:rFonts w:ascii="Arial" w:hAnsi="Arial" w:cs="Arial"/>
            <w:color w:val="006600"/>
            <w:sz w:val="18"/>
            <w:szCs w:val="18"/>
          </w:rPr>
          <w:t>finger</w:t>
        </w:r>
      </w:hyperlink>
      <w:r w:rsidRPr="003C0169">
        <w:rPr>
          <w:rFonts w:ascii="Arial" w:hAnsi="Arial" w:cs="Arial"/>
          <w:color w:val="535252"/>
          <w:sz w:val="18"/>
          <w:szCs w:val="18"/>
        </w:rPr>
        <w:t xml:space="preserve">, </w:t>
      </w:r>
      <w:hyperlink r:id="rId19" w:history="1">
        <w:r w:rsidRPr="003C0169">
          <w:rPr>
            <w:rFonts w:ascii="Arial" w:hAnsi="Arial" w:cs="Arial"/>
            <w:color w:val="006600"/>
            <w:sz w:val="18"/>
            <w:szCs w:val="18"/>
          </w:rPr>
          <w:t>first aid</w:t>
        </w:r>
      </w:hyperlink>
      <w:r w:rsidRPr="003C0169">
        <w:rPr>
          <w:rFonts w:ascii="Arial" w:hAnsi="Arial" w:cs="Arial"/>
          <w:color w:val="535252"/>
          <w:sz w:val="18"/>
          <w:szCs w:val="18"/>
        </w:rPr>
        <w:t xml:space="preserve">, </w:t>
      </w:r>
      <w:hyperlink r:id="rId20" w:history="1">
        <w:r w:rsidRPr="003C0169">
          <w:rPr>
            <w:rFonts w:ascii="Arial" w:hAnsi="Arial" w:cs="Arial"/>
            <w:color w:val="006600"/>
            <w:sz w:val="18"/>
            <w:szCs w:val="18"/>
          </w:rPr>
          <w:t>injury</w:t>
        </w:r>
      </w:hyperlink>
      <w:r w:rsidRPr="003C0169">
        <w:rPr>
          <w:rFonts w:ascii="Arial" w:hAnsi="Arial" w:cs="Arial"/>
          <w:color w:val="535252"/>
          <w:sz w:val="18"/>
          <w:szCs w:val="18"/>
        </w:rPr>
        <w:t xml:space="preserve"> </w:t>
      </w:r>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Department / Division</w:t>
      </w:r>
      <w:r>
        <w:rPr>
          <w:rFonts w:ascii="Arial" w:hAnsi="Arial" w:cs="Arial"/>
          <w:b/>
          <w:bCs/>
          <w:color w:val="4D669B"/>
          <w:sz w:val="23"/>
          <w:szCs w:val="23"/>
        </w:rPr>
        <w:t xml:space="preserve"> - </w:t>
      </w:r>
      <w:r w:rsidRPr="003C0169">
        <w:rPr>
          <w:rFonts w:ascii="Arial" w:hAnsi="Arial" w:cs="Arial"/>
          <w:color w:val="535252"/>
          <w:sz w:val="18"/>
          <w:szCs w:val="18"/>
        </w:rPr>
        <w:t>Energy Sciences &amp; Technology</w:t>
      </w:r>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Incident Description</w:t>
      </w:r>
      <w:r>
        <w:rPr>
          <w:rFonts w:ascii="Arial" w:hAnsi="Arial" w:cs="Arial"/>
          <w:b/>
          <w:bCs/>
          <w:color w:val="4D669B"/>
          <w:sz w:val="23"/>
          <w:szCs w:val="23"/>
        </w:rPr>
        <w:t xml:space="preserve"> - </w:t>
      </w:r>
      <w:r w:rsidRPr="003C0169">
        <w:rPr>
          <w:rFonts w:ascii="Arial" w:hAnsi="Arial" w:cs="Arial"/>
          <w:color w:val="535252"/>
          <w:sz w:val="18"/>
          <w:szCs w:val="18"/>
        </w:rPr>
        <w:t>An employee received burns on fingers from sparks from an exposed 18-gauge electrical wire just below the plug. He was treated at the OMC for small burns which were treated with silvadene cream. He returned to normal duties.</w:t>
      </w:r>
    </w:p>
    <w:p w:rsidR="00CB2D17"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Immediate Actions Taken</w:t>
      </w:r>
      <w:r>
        <w:rPr>
          <w:rFonts w:ascii="Arial" w:hAnsi="Arial" w:cs="Arial"/>
          <w:b/>
          <w:bCs/>
          <w:color w:val="4D669B"/>
          <w:sz w:val="23"/>
          <w:szCs w:val="23"/>
        </w:rPr>
        <w:t xml:space="preserve"> - </w:t>
      </w:r>
      <w:r w:rsidRPr="003C0169">
        <w:rPr>
          <w:rFonts w:ascii="Arial" w:hAnsi="Arial" w:cs="Arial"/>
          <w:color w:val="535252"/>
          <w:sz w:val="18"/>
          <w:szCs w:val="18"/>
        </w:rPr>
        <w:t>Lab Electrical Safety Officer was contacted. The equipment was examined and an exposed 18 gauge wire was found. In addition, he conducted an electrical severity index of the burns. The cord was replaced as well as the outlet.</w:t>
      </w:r>
    </w:p>
    <w:p w:rsidR="00CB2D17" w:rsidRPr="00AB617F" w:rsidRDefault="00CB2D17" w:rsidP="00AC42B3">
      <w:pPr>
        <w:rPr>
          <w:rFonts w:ascii="Arial" w:hAnsi="Arial" w:cs="Arial"/>
          <w:color w:val="535252"/>
          <w:sz w:val="16"/>
          <w:szCs w:val="16"/>
          <w:u w:val="single"/>
        </w:rPr>
      </w:pPr>
    </w:p>
    <w:p w:rsidR="00CB2D17" w:rsidRDefault="00CB2D17" w:rsidP="00AC42B3">
      <w:pPr>
        <w:rPr>
          <w:rFonts w:ascii="Arial" w:hAnsi="Arial" w:cs="Arial"/>
          <w:b/>
          <w:bCs/>
          <w:color w:val="2E5880"/>
          <w:kern w:val="36"/>
          <w:sz w:val="36"/>
          <w:szCs w:val="36"/>
        </w:rPr>
      </w:pPr>
      <w:r w:rsidRPr="00AC42B3">
        <w:rPr>
          <w:rFonts w:ascii="Arial" w:hAnsi="Arial" w:cs="Arial"/>
          <w:color w:val="535252"/>
          <w:sz w:val="18"/>
          <w:szCs w:val="18"/>
          <w:u w:val="single"/>
        </w:rPr>
        <w:t>Graded Approach</w:t>
      </w:r>
      <w:r>
        <w:rPr>
          <w:rFonts w:ascii="Arial" w:hAnsi="Arial" w:cs="Arial"/>
          <w:color w:val="535252"/>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990"/>
        <w:gridCol w:w="1350"/>
        <w:gridCol w:w="1380"/>
        <w:gridCol w:w="1680"/>
        <w:gridCol w:w="1980"/>
      </w:tblGrid>
      <w:tr w:rsidR="00CB2D17" w:rsidRPr="005E539B" w:rsidTr="005E539B">
        <w:tc>
          <w:tcPr>
            <w:tcW w:w="1638" w:type="dxa"/>
            <w:shd w:val="clear" w:color="auto" w:fill="D9D9D9"/>
          </w:tcPr>
          <w:p w:rsidR="00CB2D17" w:rsidRPr="005E539B" w:rsidRDefault="00CB2D17" w:rsidP="005E539B">
            <w:pPr>
              <w:spacing w:after="0" w:line="240" w:lineRule="auto"/>
            </w:pPr>
            <w:r w:rsidRPr="005E539B">
              <w:t>Preserve scene</w:t>
            </w:r>
          </w:p>
        </w:tc>
        <w:tc>
          <w:tcPr>
            <w:tcW w:w="990" w:type="dxa"/>
            <w:shd w:val="clear" w:color="auto" w:fill="D9D9D9"/>
          </w:tcPr>
          <w:p w:rsidR="00CB2D17" w:rsidRPr="005E539B" w:rsidRDefault="00CB2D17" w:rsidP="005E539B">
            <w:pPr>
              <w:spacing w:after="0" w:line="240" w:lineRule="auto"/>
            </w:pPr>
            <w:r w:rsidRPr="005E539B">
              <w:t>Photos</w:t>
            </w:r>
          </w:p>
          <w:p w:rsidR="00CB2D17" w:rsidRPr="005E539B" w:rsidRDefault="00CB2D17" w:rsidP="005E539B">
            <w:pPr>
              <w:spacing w:after="0" w:line="240" w:lineRule="auto"/>
            </w:pPr>
          </w:p>
        </w:tc>
        <w:tc>
          <w:tcPr>
            <w:tcW w:w="1350" w:type="dxa"/>
            <w:shd w:val="clear" w:color="auto" w:fill="D9D9D9"/>
          </w:tcPr>
          <w:p w:rsidR="00CB2D17" w:rsidRPr="005E539B" w:rsidRDefault="00CB2D17" w:rsidP="005E539B">
            <w:pPr>
              <w:spacing w:after="0" w:line="240" w:lineRule="auto"/>
            </w:pPr>
            <w:r w:rsidRPr="005E539B">
              <w:t>Witnesses</w:t>
            </w:r>
          </w:p>
        </w:tc>
        <w:tc>
          <w:tcPr>
            <w:tcW w:w="1380" w:type="dxa"/>
            <w:shd w:val="clear" w:color="auto" w:fill="D9D9D9"/>
          </w:tcPr>
          <w:p w:rsidR="00CB2D17" w:rsidRPr="005E539B" w:rsidRDefault="00CB2D17" w:rsidP="005E539B">
            <w:pPr>
              <w:spacing w:after="0" w:line="240" w:lineRule="auto"/>
            </w:pPr>
            <w:r w:rsidRPr="005E539B">
              <w:t>Document Reviews</w:t>
            </w:r>
          </w:p>
        </w:tc>
        <w:tc>
          <w:tcPr>
            <w:tcW w:w="1680" w:type="dxa"/>
            <w:shd w:val="clear" w:color="auto" w:fill="D9D9D9"/>
          </w:tcPr>
          <w:p w:rsidR="00CB2D17" w:rsidRPr="005E539B" w:rsidRDefault="00CB2D17" w:rsidP="005E539B">
            <w:pPr>
              <w:spacing w:after="0" w:line="240" w:lineRule="auto"/>
            </w:pPr>
            <w:r w:rsidRPr="005E539B">
              <w:t>Causal Analysis</w:t>
            </w:r>
          </w:p>
        </w:tc>
        <w:tc>
          <w:tcPr>
            <w:tcW w:w="1980" w:type="dxa"/>
            <w:shd w:val="clear" w:color="auto" w:fill="D9D9D9"/>
          </w:tcPr>
          <w:p w:rsidR="00CB2D17" w:rsidRPr="005E539B" w:rsidRDefault="00CB2D17" w:rsidP="005E539B">
            <w:pPr>
              <w:spacing w:after="0" w:line="240" w:lineRule="auto"/>
            </w:pPr>
            <w:r w:rsidRPr="005E539B">
              <w:t>SHSD Investigator Assigned</w:t>
            </w:r>
          </w:p>
        </w:tc>
      </w:tr>
      <w:tr w:rsidR="00CB2D17" w:rsidRPr="005E539B" w:rsidTr="005E539B">
        <w:tc>
          <w:tcPr>
            <w:tcW w:w="1638" w:type="dxa"/>
          </w:tcPr>
          <w:p w:rsidR="00CB2D17" w:rsidRPr="005E539B" w:rsidRDefault="00CB2D17" w:rsidP="005E539B">
            <w:pPr>
              <w:spacing w:after="0" w:line="240" w:lineRule="auto"/>
            </w:pPr>
            <w:r w:rsidRPr="005E539B">
              <w:t xml:space="preserve">N/A  - occurred in a room; no items to disturb </w:t>
            </w:r>
          </w:p>
        </w:tc>
        <w:tc>
          <w:tcPr>
            <w:tcW w:w="990" w:type="dxa"/>
          </w:tcPr>
          <w:p w:rsidR="00CB2D17" w:rsidRPr="005E539B" w:rsidRDefault="00CB2D17" w:rsidP="005E539B">
            <w:pPr>
              <w:spacing w:after="0" w:line="240" w:lineRule="auto"/>
            </w:pPr>
            <w:r w:rsidRPr="005E539B">
              <w:t xml:space="preserve">Yes </w:t>
            </w:r>
          </w:p>
        </w:tc>
        <w:tc>
          <w:tcPr>
            <w:tcW w:w="1350" w:type="dxa"/>
          </w:tcPr>
          <w:p w:rsidR="00CB2D17" w:rsidRPr="005E539B" w:rsidRDefault="00CB2D17" w:rsidP="005E539B">
            <w:pPr>
              <w:spacing w:after="0" w:line="240" w:lineRule="auto"/>
            </w:pPr>
            <w:r w:rsidRPr="005E539B">
              <w:t>Yes, if any were present</w:t>
            </w:r>
          </w:p>
        </w:tc>
        <w:tc>
          <w:tcPr>
            <w:tcW w:w="1380" w:type="dxa"/>
          </w:tcPr>
          <w:p w:rsidR="00CB2D17" w:rsidRPr="005E539B" w:rsidRDefault="00CB2D17" w:rsidP="005E539B">
            <w:pPr>
              <w:spacing w:after="0" w:line="240" w:lineRule="auto"/>
            </w:pPr>
            <w:r w:rsidRPr="005E539B">
              <w:t>N/A</w:t>
            </w:r>
          </w:p>
        </w:tc>
        <w:tc>
          <w:tcPr>
            <w:tcW w:w="1680" w:type="dxa"/>
          </w:tcPr>
          <w:p w:rsidR="00CB2D17" w:rsidRPr="005E539B" w:rsidRDefault="00CB2D17" w:rsidP="005E539B">
            <w:pPr>
              <w:spacing w:after="0" w:line="240" w:lineRule="auto"/>
            </w:pPr>
            <w:r w:rsidRPr="005E539B">
              <w:t>Why analysis, brainstorming, or other</w:t>
            </w:r>
          </w:p>
        </w:tc>
        <w:tc>
          <w:tcPr>
            <w:tcW w:w="1980" w:type="dxa"/>
          </w:tcPr>
          <w:p w:rsidR="00CB2D17" w:rsidRPr="005E539B" w:rsidRDefault="00CB2D17" w:rsidP="005E539B">
            <w:pPr>
              <w:spacing w:after="0" w:line="240" w:lineRule="auto"/>
              <w:jc w:val="center"/>
            </w:pPr>
            <w:r w:rsidRPr="005E539B">
              <w:t>Yes</w:t>
            </w:r>
          </w:p>
        </w:tc>
      </w:tr>
    </w:tbl>
    <w:p w:rsidR="00CB2D17" w:rsidRDefault="00CB2D17" w:rsidP="003C0169">
      <w:pPr>
        <w:shd w:val="clear" w:color="auto" w:fill="FFFFFF"/>
        <w:spacing w:before="150" w:after="300" w:line="375" w:lineRule="atLeast"/>
        <w:outlineLvl w:val="0"/>
        <w:rPr>
          <w:rFonts w:ascii="Arial" w:hAnsi="Arial" w:cs="Arial"/>
          <w:b/>
          <w:bCs/>
          <w:color w:val="2E5880"/>
          <w:kern w:val="36"/>
          <w:sz w:val="36"/>
          <w:szCs w:val="36"/>
        </w:rPr>
      </w:pPr>
    </w:p>
    <w:p w:rsidR="00CB2D17" w:rsidRDefault="00CB2D17" w:rsidP="003C0169">
      <w:pPr>
        <w:shd w:val="clear" w:color="auto" w:fill="FFFFFF"/>
        <w:spacing w:before="150" w:after="300" w:line="375" w:lineRule="atLeast"/>
        <w:outlineLvl w:val="0"/>
        <w:rPr>
          <w:rFonts w:ascii="Arial" w:hAnsi="Arial" w:cs="Arial"/>
          <w:b/>
          <w:bCs/>
          <w:color w:val="2E5880"/>
          <w:kern w:val="36"/>
          <w:sz w:val="36"/>
          <w:szCs w:val="36"/>
        </w:rPr>
      </w:pPr>
    </w:p>
    <w:p w:rsidR="00CB2D17" w:rsidRPr="003C0169" w:rsidRDefault="00CB2D17" w:rsidP="003C0169">
      <w:pPr>
        <w:shd w:val="clear" w:color="auto" w:fill="FFFFFF"/>
        <w:spacing w:before="150" w:after="300" w:line="375" w:lineRule="atLeast"/>
        <w:outlineLvl w:val="0"/>
        <w:rPr>
          <w:rFonts w:ascii="Arial" w:hAnsi="Arial" w:cs="Arial"/>
          <w:b/>
          <w:bCs/>
          <w:color w:val="2E5880"/>
          <w:kern w:val="36"/>
          <w:sz w:val="36"/>
          <w:szCs w:val="36"/>
        </w:rPr>
      </w:pPr>
      <w:r w:rsidRPr="003C0169">
        <w:rPr>
          <w:rFonts w:ascii="Arial" w:hAnsi="Arial" w:cs="Arial"/>
          <w:b/>
          <w:bCs/>
          <w:color w:val="2E5880"/>
          <w:kern w:val="36"/>
          <w:sz w:val="36"/>
          <w:szCs w:val="36"/>
        </w:rPr>
        <w:t>Employee Receives Minor Laceration From Glass</w:t>
      </w:r>
    </w:p>
    <w:p w:rsidR="00CB2D17" w:rsidRPr="003C0169" w:rsidRDefault="00CB2D17" w:rsidP="00E27B98">
      <w:pPr>
        <w:shd w:val="clear" w:color="auto" w:fill="FFFFFF"/>
        <w:spacing w:after="0" w:line="240" w:lineRule="auto"/>
        <w:rPr>
          <w:rFonts w:ascii="Arial" w:hAnsi="Arial" w:cs="Arial"/>
          <w:color w:val="535252"/>
          <w:sz w:val="18"/>
          <w:szCs w:val="18"/>
        </w:rPr>
      </w:pPr>
      <w:r w:rsidRPr="003C0169">
        <w:rPr>
          <w:rFonts w:ascii="Arial" w:hAnsi="Arial" w:cs="Arial"/>
          <w:color w:val="535252"/>
          <w:sz w:val="21"/>
          <w:szCs w:val="21"/>
        </w:rPr>
        <w:t xml:space="preserve">Monday, September 28, 2009     Location: Building 902 </w:t>
      </w:r>
      <w:r>
        <w:rPr>
          <w:rFonts w:ascii="Arial" w:hAnsi="Arial" w:cs="Arial"/>
          <w:color w:val="535252"/>
          <w:sz w:val="21"/>
          <w:szCs w:val="21"/>
        </w:rPr>
        <w:t xml:space="preserve"> </w:t>
      </w:r>
      <w:r w:rsidRPr="003C0169">
        <w:rPr>
          <w:rFonts w:ascii="Arial" w:hAnsi="Arial" w:cs="Arial"/>
          <w:color w:val="535252"/>
          <w:sz w:val="18"/>
          <w:szCs w:val="18"/>
        </w:rPr>
        <w:t xml:space="preserve">Tags: </w:t>
      </w:r>
      <w:hyperlink r:id="rId21" w:history="1">
        <w:r w:rsidRPr="003C0169">
          <w:rPr>
            <w:rFonts w:ascii="Arial" w:hAnsi="Arial" w:cs="Arial"/>
            <w:color w:val="006600"/>
            <w:sz w:val="18"/>
            <w:szCs w:val="18"/>
          </w:rPr>
          <w:t>arm</w:t>
        </w:r>
      </w:hyperlink>
      <w:r w:rsidRPr="003C0169">
        <w:rPr>
          <w:rFonts w:ascii="Arial" w:hAnsi="Arial" w:cs="Arial"/>
          <w:color w:val="535252"/>
          <w:sz w:val="18"/>
          <w:szCs w:val="18"/>
        </w:rPr>
        <w:t xml:space="preserve">, </w:t>
      </w:r>
      <w:hyperlink r:id="rId22" w:history="1">
        <w:r w:rsidRPr="003C0169">
          <w:rPr>
            <w:rFonts w:ascii="Arial" w:hAnsi="Arial" w:cs="Arial"/>
            <w:color w:val="006600"/>
            <w:sz w:val="18"/>
            <w:szCs w:val="18"/>
          </w:rPr>
          <w:t>employee</w:t>
        </w:r>
      </w:hyperlink>
      <w:r w:rsidRPr="003C0169">
        <w:rPr>
          <w:rFonts w:ascii="Arial" w:hAnsi="Arial" w:cs="Arial"/>
          <w:color w:val="535252"/>
          <w:sz w:val="18"/>
          <w:szCs w:val="18"/>
        </w:rPr>
        <w:t xml:space="preserve">, </w:t>
      </w:r>
      <w:hyperlink r:id="rId23" w:history="1">
        <w:r w:rsidRPr="003C0169">
          <w:rPr>
            <w:rFonts w:ascii="Arial" w:hAnsi="Arial" w:cs="Arial"/>
            <w:color w:val="006600"/>
            <w:sz w:val="18"/>
            <w:szCs w:val="18"/>
          </w:rPr>
          <w:t>first aid</w:t>
        </w:r>
      </w:hyperlink>
      <w:r w:rsidRPr="003C0169">
        <w:rPr>
          <w:rFonts w:ascii="Arial" w:hAnsi="Arial" w:cs="Arial"/>
          <w:color w:val="535252"/>
          <w:sz w:val="18"/>
          <w:szCs w:val="18"/>
        </w:rPr>
        <w:t xml:space="preserve">, </w:t>
      </w:r>
      <w:hyperlink r:id="rId24" w:history="1">
        <w:r w:rsidRPr="003C0169">
          <w:rPr>
            <w:rFonts w:ascii="Arial" w:hAnsi="Arial" w:cs="Arial"/>
            <w:color w:val="006600"/>
            <w:sz w:val="18"/>
            <w:szCs w:val="18"/>
          </w:rPr>
          <w:t>laceration</w:t>
        </w:r>
      </w:hyperlink>
      <w:r w:rsidRPr="003C0169">
        <w:rPr>
          <w:rFonts w:ascii="Arial" w:hAnsi="Arial" w:cs="Arial"/>
          <w:color w:val="535252"/>
          <w:sz w:val="18"/>
          <w:szCs w:val="18"/>
        </w:rPr>
        <w:t xml:space="preserve">, </w:t>
      </w:r>
      <w:hyperlink r:id="rId25" w:history="1">
        <w:r w:rsidRPr="003C0169">
          <w:rPr>
            <w:rFonts w:ascii="Arial" w:hAnsi="Arial" w:cs="Arial"/>
            <w:color w:val="006600"/>
            <w:sz w:val="18"/>
            <w:szCs w:val="18"/>
          </w:rPr>
          <w:t>lost awareness of surroundings</w:t>
        </w:r>
      </w:hyperlink>
      <w:r w:rsidRPr="003C0169">
        <w:rPr>
          <w:rFonts w:ascii="Arial" w:hAnsi="Arial" w:cs="Arial"/>
          <w:color w:val="535252"/>
          <w:sz w:val="18"/>
          <w:szCs w:val="18"/>
        </w:rPr>
        <w:t xml:space="preserve">, </w:t>
      </w:r>
      <w:hyperlink r:id="rId26" w:history="1">
        <w:r w:rsidRPr="003C0169">
          <w:rPr>
            <w:rFonts w:ascii="Arial" w:hAnsi="Arial" w:cs="Arial"/>
            <w:color w:val="006600"/>
            <w:sz w:val="18"/>
            <w:szCs w:val="18"/>
          </w:rPr>
          <w:t>vehicle</w:t>
        </w:r>
      </w:hyperlink>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Department / Division</w:t>
      </w:r>
      <w:r>
        <w:rPr>
          <w:rFonts w:ascii="Arial" w:hAnsi="Arial" w:cs="Arial"/>
          <w:b/>
          <w:bCs/>
          <w:color w:val="4D669B"/>
          <w:sz w:val="23"/>
          <w:szCs w:val="23"/>
        </w:rPr>
        <w:t xml:space="preserve"> - </w:t>
      </w:r>
      <w:r w:rsidRPr="003C0169">
        <w:rPr>
          <w:rFonts w:ascii="Arial" w:hAnsi="Arial" w:cs="Arial"/>
          <w:color w:val="535252"/>
          <w:sz w:val="18"/>
          <w:szCs w:val="18"/>
        </w:rPr>
        <w:t>Site Services Division</w:t>
      </w:r>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Incident Description</w:t>
      </w:r>
      <w:r>
        <w:rPr>
          <w:rFonts w:ascii="Arial" w:hAnsi="Arial" w:cs="Arial"/>
          <w:b/>
          <w:bCs/>
          <w:color w:val="4D669B"/>
          <w:sz w:val="23"/>
          <w:szCs w:val="23"/>
        </w:rPr>
        <w:t xml:space="preserve"> - </w:t>
      </w:r>
      <w:r w:rsidRPr="003C0169">
        <w:rPr>
          <w:rFonts w:ascii="Arial" w:hAnsi="Arial" w:cs="Arial"/>
          <w:color w:val="535252"/>
          <w:sz w:val="18"/>
          <w:szCs w:val="18"/>
        </w:rPr>
        <w:t xml:space="preserve">An employee was removing stone-blended material from a dump truck body using a skid steer. The skid steer was being used because only a portion of the load was needed at this location. A spotter was provided to assist the employee in the operation, however, the employee chose not to use the spotter. After removing several loads, the employee drove too far forward and struck the rear edge of the dump truck tailgate, shattering the front glass of the skid steer into hundreds of pieces. The employee was sent to OMC and treated for a superficial laceration. </w:t>
      </w:r>
    </w:p>
    <w:p w:rsidR="00CB2D17" w:rsidRPr="003C0169"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Causes</w:t>
      </w:r>
      <w:r>
        <w:rPr>
          <w:rFonts w:ascii="Arial" w:hAnsi="Arial" w:cs="Arial"/>
          <w:b/>
          <w:bCs/>
          <w:color w:val="4D669B"/>
          <w:sz w:val="23"/>
          <w:szCs w:val="23"/>
        </w:rPr>
        <w:t xml:space="preserve"> - </w:t>
      </w:r>
      <w:r w:rsidRPr="003C0169">
        <w:rPr>
          <w:rFonts w:ascii="Arial" w:hAnsi="Arial" w:cs="Arial"/>
          <w:color w:val="535252"/>
          <w:sz w:val="18"/>
          <w:szCs w:val="18"/>
        </w:rPr>
        <w:t xml:space="preserve">The employee was using a skid steer to empty the dump truck and chose not to follow the spotter's directions. The employee misjudged the location of the skid steer to the dump truck tailgate and struck the rear edge of the tailgate, shattering the skid steer’s window. The Job Risk Assessment does not discuss the use of a spotter. </w:t>
      </w:r>
    </w:p>
    <w:p w:rsidR="00CB2D17" w:rsidRDefault="00CB2D17" w:rsidP="00AB617F">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Corrective Actions</w:t>
      </w:r>
      <w:r>
        <w:rPr>
          <w:rFonts w:ascii="Arial" w:hAnsi="Arial" w:cs="Arial"/>
          <w:b/>
          <w:bCs/>
          <w:color w:val="4D669B"/>
          <w:sz w:val="23"/>
          <w:szCs w:val="23"/>
        </w:rPr>
        <w:t xml:space="preserve"> - </w:t>
      </w:r>
      <w:r w:rsidRPr="003C0169">
        <w:rPr>
          <w:rFonts w:ascii="Arial" w:hAnsi="Arial" w:cs="Arial"/>
          <w:color w:val="535252"/>
          <w:sz w:val="18"/>
          <w:szCs w:val="18"/>
        </w:rPr>
        <w:t xml:space="preserve">Employee has been suspended from using this and similar equipment pending the results of further evaluations. The Job Risk Assessment for Skid Steer Operation will be reviewed with the workers and revised as needed. </w:t>
      </w:r>
    </w:p>
    <w:p w:rsidR="00CB2D17" w:rsidRDefault="00CB2D17" w:rsidP="00AB617F">
      <w:pPr>
        <w:rPr>
          <w:rFonts w:ascii="Arial" w:hAnsi="Arial" w:cs="Arial"/>
          <w:color w:val="535252"/>
          <w:sz w:val="18"/>
          <w:szCs w:val="18"/>
          <w:u w:val="single"/>
        </w:rPr>
      </w:pPr>
    </w:p>
    <w:p w:rsidR="00CB2D17" w:rsidRDefault="00CB2D17" w:rsidP="00AB617F">
      <w:pPr>
        <w:rPr>
          <w:rFonts w:ascii="Arial" w:hAnsi="Arial" w:cs="Arial"/>
          <w:b/>
          <w:bCs/>
          <w:color w:val="2E5880"/>
          <w:kern w:val="36"/>
          <w:sz w:val="36"/>
          <w:szCs w:val="36"/>
        </w:rPr>
      </w:pPr>
      <w:r w:rsidRPr="00AC42B3">
        <w:rPr>
          <w:rFonts w:ascii="Arial" w:hAnsi="Arial" w:cs="Arial"/>
          <w:color w:val="535252"/>
          <w:sz w:val="18"/>
          <w:szCs w:val="18"/>
          <w:u w:val="single"/>
        </w:rPr>
        <w:t>Graded Approach</w:t>
      </w:r>
      <w:r>
        <w:rPr>
          <w:rFonts w:ascii="Arial" w:hAnsi="Arial" w:cs="Arial"/>
          <w:color w:val="535252"/>
          <w:sz w:val="18"/>
          <w:szCs w:val="18"/>
        </w:rPr>
        <w:t xml:space="preserve">: SHSD Investigator assigned due to potential for more severe injury.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900"/>
        <w:gridCol w:w="1260"/>
        <w:gridCol w:w="1530"/>
        <w:gridCol w:w="1710"/>
        <w:gridCol w:w="1890"/>
      </w:tblGrid>
      <w:tr w:rsidR="00CB2D17" w:rsidRPr="005E539B" w:rsidTr="005E539B">
        <w:tc>
          <w:tcPr>
            <w:tcW w:w="2448" w:type="dxa"/>
            <w:shd w:val="clear" w:color="auto" w:fill="D9D9D9"/>
          </w:tcPr>
          <w:p w:rsidR="00CB2D17" w:rsidRPr="005E539B" w:rsidRDefault="00CB2D17" w:rsidP="005E539B">
            <w:pPr>
              <w:spacing w:after="0" w:line="240" w:lineRule="auto"/>
            </w:pPr>
            <w:r w:rsidRPr="005E539B">
              <w:t>Preserve scene</w:t>
            </w:r>
          </w:p>
        </w:tc>
        <w:tc>
          <w:tcPr>
            <w:tcW w:w="900" w:type="dxa"/>
            <w:shd w:val="clear" w:color="auto" w:fill="D9D9D9"/>
          </w:tcPr>
          <w:p w:rsidR="00CB2D17" w:rsidRPr="005E539B" w:rsidRDefault="00CB2D17" w:rsidP="005E539B">
            <w:pPr>
              <w:spacing w:after="0" w:line="240" w:lineRule="auto"/>
            </w:pPr>
            <w:r w:rsidRPr="005E539B">
              <w:t>Photos</w:t>
            </w:r>
          </w:p>
          <w:p w:rsidR="00CB2D17" w:rsidRPr="005E539B" w:rsidRDefault="00CB2D17" w:rsidP="005E539B">
            <w:pPr>
              <w:spacing w:after="0" w:line="240" w:lineRule="auto"/>
            </w:pPr>
          </w:p>
        </w:tc>
        <w:tc>
          <w:tcPr>
            <w:tcW w:w="1260" w:type="dxa"/>
            <w:shd w:val="clear" w:color="auto" w:fill="D9D9D9"/>
          </w:tcPr>
          <w:p w:rsidR="00CB2D17" w:rsidRPr="005E539B" w:rsidRDefault="00CB2D17" w:rsidP="005E539B">
            <w:pPr>
              <w:spacing w:after="0" w:line="240" w:lineRule="auto"/>
            </w:pPr>
            <w:r w:rsidRPr="005E539B">
              <w:t>Witnesses</w:t>
            </w:r>
          </w:p>
        </w:tc>
        <w:tc>
          <w:tcPr>
            <w:tcW w:w="1530" w:type="dxa"/>
            <w:shd w:val="clear" w:color="auto" w:fill="D9D9D9"/>
          </w:tcPr>
          <w:p w:rsidR="00CB2D17" w:rsidRPr="005E539B" w:rsidRDefault="00CB2D17" w:rsidP="005E539B">
            <w:pPr>
              <w:spacing w:after="0" w:line="240" w:lineRule="auto"/>
            </w:pPr>
            <w:r w:rsidRPr="005E539B">
              <w:t>Document Reviews</w:t>
            </w:r>
          </w:p>
        </w:tc>
        <w:tc>
          <w:tcPr>
            <w:tcW w:w="1710" w:type="dxa"/>
            <w:shd w:val="clear" w:color="auto" w:fill="D9D9D9"/>
          </w:tcPr>
          <w:p w:rsidR="00CB2D17" w:rsidRPr="005E539B" w:rsidRDefault="00CB2D17" w:rsidP="005E539B">
            <w:pPr>
              <w:spacing w:after="0" w:line="240" w:lineRule="auto"/>
            </w:pPr>
            <w:r w:rsidRPr="005E539B">
              <w:t>Causal Analysis</w:t>
            </w:r>
          </w:p>
        </w:tc>
        <w:tc>
          <w:tcPr>
            <w:tcW w:w="1890" w:type="dxa"/>
            <w:shd w:val="clear" w:color="auto" w:fill="D9D9D9"/>
          </w:tcPr>
          <w:p w:rsidR="00CB2D17" w:rsidRPr="005E539B" w:rsidRDefault="00CB2D17" w:rsidP="005E539B">
            <w:pPr>
              <w:spacing w:after="0" w:line="240" w:lineRule="auto"/>
            </w:pPr>
            <w:r w:rsidRPr="005E539B">
              <w:t>SHSD Investigator Assigned</w:t>
            </w:r>
          </w:p>
        </w:tc>
      </w:tr>
      <w:tr w:rsidR="00CB2D17" w:rsidRPr="005E539B" w:rsidTr="005E539B">
        <w:tc>
          <w:tcPr>
            <w:tcW w:w="2448" w:type="dxa"/>
          </w:tcPr>
          <w:p w:rsidR="00CB2D17" w:rsidRPr="005E539B" w:rsidRDefault="00CB2D17" w:rsidP="005E539B">
            <w:pPr>
              <w:spacing w:after="0" w:line="240" w:lineRule="auto"/>
            </w:pPr>
            <w:r w:rsidRPr="005E539B">
              <w:t>Yes; Rope off area and post individual;</w:t>
            </w:r>
          </w:p>
          <w:p w:rsidR="00CB2D17" w:rsidRPr="005E539B" w:rsidRDefault="00CB2D17" w:rsidP="005E539B">
            <w:pPr>
              <w:spacing w:after="0" w:line="240" w:lineRule="auto"/>
            </w:pPr>
            <w:r w:rsidRPr="005E539B">
              <w:t xml:space="preserve">Security will secure scene if requested    </w:t>
            </w:r>
          </w:p>
        </w:tc>
        <w:tc>
          <w:tcPr>
            <w:tcW w:w="900" w:type="dxa"/>
          </w:tcPr>
          <w:p w:rsidR="00CB2D17" w:rsidRPr="005E539B" w:rsidRDefault="00CB2D17" w:rsidP="005E539B">
            <w:pPr>
              <w:spacing w:after="0" w:line="240" w:lineRule="auto"/>
            </w:pPr>
            <w:r w:rsidRPr="005E539B">
              <w:t xml:space="preserve">Yes </w:t>
            </w:r>
          </w:p>
        </w:tc>
        <w:tc>
          <w:tcPr>
            <w:tcW w:w="1260" w:type="dxa"/>
          </w:tcPr>
          <w:p w:rsidR="00CB2D17" w:rsidRPr="005E539B" w:rsidRDefault="00CB2D17" w:rsidP="005E539B">
            <w:pPr>
              <w:spacing w:after="0" w:line="240" w:lineRule="auto"/>
            </w:pPr>
            <w:r w:rsidRPr="005E539B">
              <w:t>Yes</w:t>
            </w:r>
          </w:p>
        </w:tc>
        <w:tc>
          <w:tcPr>
            <w:tcW w:w="1530" w:type="dxa"/>
          </w:tcPr>
          <w:p w:rsidR="00CB2D17" w:rsidRPr="005E539B" w:rsidRDefault="00CB2D17" w:rsidP="005E539B">
            <w:pPr>
              <w:spacing w:after="0" w:line="240" w:lineRule="auto"/>
            </w:pPr>
            <w:r w:rsidRPr="005E539B">
              <w:t>Yes;    JRA, work permit, etc.</w:t>
            </w:r>
          </w:p>
        </w:tc>
        <w:tc>
          <w:tcPr>
            <w:tcW w:w="1710" w:type="dxa"/>
          </w:tcPr>
          <w:p w:rsidR="00CB2D17" w:rsidRPr="005E539B" w:rsidRDefault="00CB2D17" w:rsidP="005E539B">
            <w:pPr>
              <w:spacing w:after="0" w:line="240" w:lineRule="auto"/>
            </w:pPr>
            <w:r w:rsidRPr="005E539B">
              <w:t>Why analysis</w:t>
            </w:r>
          </w:p>
        </w:tc>
        <w:tc>
          <w:tcPr>
            <w:tcW w:w="1890" w:type="dxa"/>
          </w:tcPr>
          <w:p w:rsidR="00CB2D17" w:rsidRPr="005E539B" w:rsidRDefault="00CB2D17" w:rsidP="005E539B">
            <w:pPr>
              <w:spacing w:after="0" w:line="240" w:lineRule="auto"/>
              <w:jc w:val="center"/>
            </w:pPr>
            <w:r w:rsidRPr="005E539B">
              <w:t>Yes</w:t>
            </w:r>
          </w:p>
        </w:tc>
      </w:tr>
    </w:tbl>
    <w:p w:rsidR="00CB2D17" w:rsidRDefault="00CB2D17" w:rsidP="003C0169">
      <w:pPr>
        <w:shd w:val="clear" w:color="auto" w:fill="FFFFFF"/>
        <w:spacing w:before="150" w:after="300" w:line="375" w:lineRule="atLeast"/>
        <w:outlineLvl w:val="0"/>
        <w:rPr>
          <w:rFonts w:ascii="Arial" w:hAnsi="Arial" w:cs="Arial"/>
          <w:b/>
          <w:bCs/>
          <w:color w:val="2E5880"/>
          <w:kern w:val="36"/>
          <w:sz w:val="36"/>
          <w:szCs w:val="36"/>
        </w:rPr>
      </w:pPr>
    </w:p>
    <w:p w:rsidR="00CB2D17" w:rsidRPr="003C0169" w:rsidRDefault="00CB2D17" w:rsidP="003C0169">
      <w:pPr>
        <w:shd w:val="clear" w:color="auto" w:fill="FFFFFF"/>
        <w:spacing w:before="150" w:after="300" w:line="375" w:lineRule="atLeast"/>
        <w:outlineLvl w:val="0"/>
        <w:rPr>
          <w:rFonts w:ascii="Arial" w:hAnsi="Arial" w:cs="Arial"/>
          <w:b/>
          <w:bCs/>
          <w:color w:val="2E5880"/>
          <w:kern w:val="36"/>
          <w:sz w:val="36"/>
          <w:szCs w:val="36"/>
        </w:rPr>
      </w:pPr>
      <w:r w:rsidRPr="003C0169">
        <w:rPr>
          <w:rFonts w:ascii="Arial" w:hAnsi="Arial" w:cs="Arial"/>
          <w:b/>
          <w:bCs/>
          <w:color w:val="2E5880"/>
          <w:kern w:val="36"/>
          <w:sz w:val="36"/>
          <w:szCs w:val="36"/>
        </w:rPr>
        <w:t>Subcontractor Strains Right Calf Muscle While Walking Up St</w:t>
      </w:r>
      <w:r>
        <w:rPr>
          <w:rFonts w:ascii="Arial" w:hAnsi="Arial" w:cs="Arial"/>
          <w:b/>
          <w:bCs/>
          <w:color w:val="2E5880"/>
          <w:kern w:val="36"/>
          <w:sz w:val="36"/>
          <w:szCs w:val="36"/>
        </w:rPr>
        <w:t>eep Grade</w:t>
      </w:r>
    </w:p>
    <w:p w:rsidR="00CB2D17" w:rsidRPr="003C0169" w:rsidRDefault="00CB2D17" w:rsidP="00221B39">
      <w:pPr>
        <w:shd w:val="clear" w:color="auto" w:fill="FFFFFF"/>
        <w:spacing w:after="0" w:line="240" w:lineRule="auto"/>
        <w:rPr>
          <w:rFonts w:ascii="Arial" w:hAnsi="Arial" w:cs="Arial"/>
          <w:color w:val="535252"/>
          <w:sz w:val="18"/>
          <w:szCs w:val="18"/>
        </w:rPr>
      </w:pPr>
      <w:r w:rsidRPr="003C0169">
        <w:rPr>
          <w:rFonts w:ascii="Arial" w:hAnsi="Arial" w:cs="Arial"/>
          <w:color w:val="535252"/>
          <w:sz w:val="21"/>
          <w:szCs w:val="21"/>
        </w:rPr>
        <w:t xml:space="preserve">Monday, September 28, 2009     Location: NSLS2 Site </w:t>
      </w:r>
      <w:r>
        <w:rPr>
          <w:rFonts w:ascii="Arial" w:hAnsi="Arial" w:cs="Arial"/>
          <w:color w:val="535252"/>
          <w:sz w:val="21"/>
          <w:szCs w:val="21"/>
        </w:rPr>
        <w:t xml:space="preserve">   </w:t>
      </w:r>
      <w:r w:rsidRPr="003C0169">
        <w:rPr>
          <w:rFonts w:ascii="Arial" w:hAnsi="Arial" w:cs="Arial"/>
          <w:color w:val="535252"/>
          <w:sz w:val="18"/>
          <w:szCs w:val="18"/>
        </w:rPr>
        <w:t xml:space="preserve">Tags: </w:t>
      </w:r>
      <w:hyperlink r:id="rId27" w:history="1">
        <w:r w:rsidRPr="003C0169">
          <w:rPr>
            <w:rFonts w:ascii="Arial" w:hAnsi="Arial" w:cs="Arial"/>
            <w:color w:val="006600"/>
            <w:sz w:val="18"/>
            <w:szCs w:val="18"/>
          </w:rPr>
          <w:t>contractor</w:t>
        </w:r>
      </w:hyperlink>
      <w:r w:rsidRPr="003C0169">
        <w:rPr>
          <w:rFonts w:ascii="Arial" w:hAnsi="Arial" w:cs="Arial"/>
          <w:color w:val="535252"/>
          <w:sz w:val="18"/>
          <w:szCs w:val="18"/>
        </w:rPr>
        <w:t xml:space="preserve">, </w:t>
      </w:r>
      <w:hyperlink r:id="rId28" w:history="1">
        <w:r w:rsidRPr="003C0169">
          <w:rPr>
            <w:rFonts w:ascii="Arial" w:hAnsi="Arial" w:cs="Arial"/>
            <w:color w:val="006600"/>
            <w:sz w:val="18"/>
            <w:szCs w:val="18"/>
          </w:rPr>
          <w:t>leg</w:t>
        </w:r>
      </w:hyperlink>
      <w:r w:rsidRPr="003C0169">
        <w:rPr>
          <w:rFonts w:ascii="Arial" w:hAnsi="Arial" w:cs="Arial"/>
          <w:color w:val="535252"/>
          <w:sz w:val="18"/>
          <w:szCs w:val="18"/>
        </w:rPr>
        <w:t xml:space="preserve">, </w:t>
      </w:r>
      <w:hyperlink r:id="rId29" w:history="1">
        <w:r w:rsidRPr="003C0169">
          <w:rPr>
            <w:rFonts w:ascii="Arial" w:hAnsi="Arial" w:cs="Arial"/>
            <w:color w:val="006600"/>
            <w:sz w:val="18"/>
            <w:szCs w:val="18"/>
          </w:rPr>
          <w:t>sprain or strain</w:t>
        </w:r>
      </w:hyperlink>
      <w:r w:rsidRPr="003C0169">
        <w:rPr>
          <w:rFonts w:ascii="Arial" w:hAnsi="Arial" w:cs="Arial"/>
          <w:color w:val="535252"/>
          <w:sz w:val="18"/>
          <w:szCs w:val="18"/>
        </w:rPr>
        <w:t xml:space="preserve">, </w:t>
      </w:r>
      <w:hyperlink r:id="rId30" w:history="1">
        <w:r w:rsidRPr="003C0169">
          <w:rPr>
            <w:rFonts w:ascii="Arial" w:hAnsi="Arial" w:cs="Arial"/>
            <w:color w:val="006600"/>
            <w:sz w:val="18"/>
            <w:szCs w:val="18"/>
          </w:rPr>
          <w:t>walking</w:t>
        </w:r>
      </w:hyperlink>
    </w:p>
    <w:p w:rsidR="00CB2D17" w:rsidRPr="003C0169" w:rsidRDefault="00CB2D17" w:rsidP="00945DCE">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Department / Division</w:t>
      </w:r>
      <w:r>
        <w:rPr>
          <w:rFonts w:ascii="Arial" w:hAnsi="Arial" w:cs="Arial"/>
          <w:b/>
          <w:bCs/>
          <w:color w:val="4D669B"/>
          <w:sz w:val="23"/>
          <w:szCs w:val="23"/>
        </w:rPr>
        <w:t xml:space="preserve"> - </w:t>
      </w:r>
      <w:r w:rsidRPr="003C0169">
        <w:rPr>
          <w:rFonts w:ascii="Arial" w:hAnsi="Arial" w:cs="Arial"/>
          <w:color w:val="535252"/>
          <w:sz w:val="18"/>
          <w:szCs w:val="18"/>
        </w:rPr>
        <w:t>Nati. Synchrotron Light Src II</w:t>
      </w:r>
    </w:p>
    <w:p w:rsidR="00CB2D17" w:rsidRPr="003C0169" w:rsidRDefault="00CB2D17" w:rsidP="003C0169">
      <w:pPr>
        <w:shd w:val="clear" w:color="auto" w:fill="FFFFFF"/>
        <w:spacing w:before="225" w:after="0" w:line="240" w:lineRule="auto"/>
        <w:outlineLvl w:val="3"/>
        <w:rPr>
          <w:rFonts w:ascii="Arial" w:hAnsi="Arial" w:cs="Arial"/>
          <w:b/>
          <w:bCs/>
          <w:color w:val="4D669B"/>
          <w:sz w:val="23"/>
          <w:szCs w:val="23"/>
        </w:rPr>
      </w:pPr>
      <w:r w:rsidRPr="003C0169">
        <w:rPr>
          <w:rFonts w:ascii="Arial" w:hAnsi="Arial" w:cs="Arial"/>
          <w:b/>
          <w:bCs/>
          <w:color w:val="4D669B"/>
          <w:sz w:val="23"/>
          <w:szCs w:val="23"/>
        </w:rPr>
        <w:t>Incident Description</w:t>
      </w:r>
    </w:p>
    <w:p w:rsidR="00CB2D17" w:rsidRPr="003C0169" w:rsidRDefault="00CB2D17" w:rsidP="003C0169">
      <w:pPr>
        <w:shd w:val="clear" w:color="auto" w:fill="FFFFFF"/>
        <w:spacing w:after="150" w:line="240" w:lineRule="auto"/>
        <w:rPr>
          <w:rFonts w:ascii="Arial" w:hAnsi="Arial" w:cs="Arial"/>
          <w:color w:val="535252"/>
          <w:sz w:val="18"/>
          <w:szCs w:val="18"/>
        </w:rPr>
      </w:pPr>
      <w:r w:rsidRPr="003C0169">
        <w:rPr>
          <w:rFonts w:ascii="Arial" w:hAnsi="Arial" w:cs="Arial"/>
          <w:color w:val="535252"/>
          <w:sz w:val="18"/>
          <w:szCs w:val="18"/>
        </w:rPr>
        <w:t>A subcontractor carpenter was walking from his work area towards the trailers for the morning break. The carpenter was walking through the South Ring building footing excavation on a path used by the workers up the side of a four-foot excavation when he felt a pain in his right calf. He reported to the on-site EMT who treated him with an ice pack and recommended that he report to the BNL OMC. The OMC recommended that he go to the emergency room as there was a concern that he may have torn a muscle. He proceeded to the ER and was seen and released with no medical treatment or follow-up required.</w:t>
      </w:r>
    </w:p>
    <w:p w:rsidR="00CB2D17" w:rsidRPr="003C0169" w:rsidRDefault="00CB2D17" w:rsidP="00945DCE">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Causes</w:t>
      </w:r>
      <w:r>
        <w:rPr>
          <w:rFonts w:ascii="Arial" w:hAnsi="Arial" w:cs="Arial"/>
          <w:b/>
          <w:bCs/>
          <w:color w:val="4D669B"/>
          <w:sz w:val="23"/>
          <w:szCs w:val="23"/>
        </w:rPr>
        <w:t xml:space="preserve"> - </w:t>
      </w:r>
      <w:r w:rsidRPr="003C0169">
        <w:rPr>
          <w:rFonts w:ascii="Arial" w:hAnsi="Arial" w:cs="Arial"/>
          <w:color w:val="535252"/>
          <w:sz w:val="18"/>
          <w:szCs w:val="18"/>
        </w:rPr>
        <w:t xml:space="preserve">Walking up a steep grade. </w:t>
      </w:r>
    </w:p>
    <w:p w:rsidR="00CB2D17" w:rsidRDefault="00CB2D17" w:rsidP="00945DCE">
      <w:pPr>
        <w:shd w:val="clear" w:color="auto" w:fill="FFFFFF"/>
        <w:spacing w:before="225" w:after="0" w:line="240" w:lineRule="auto"/>
        <w:outlineLvl w:val="3"/>
        <w:rPr>
          <w:rFonts w:ascii="Arial" w:hAnsi="Arial" w:cs="Arial"/>
          <w:color w:val="535252"/>
          <w:sz w:val="18"/>
          <w:szCs w:val="18"/>
        </w:rPr>
      </w:pPr>
      <w:r w:rsidRPr="003C0169">
        <w:rPr>
          <w:rFonts w:ascii="Arial" w:hAnsi="Arial" w:cs="Arial"/>
          <w:b/>
          <w:bCs/>
          <w:color w:val="4D669B"/>
          <w:sz w:val="23"/>
          <w:szCs w:val="23"/>
        </w:rPr>
        <w:t>Corrective Actions</w:t>
      </w:r>
      <w:r>
        <w:rPr>
          <w:rFonts w:ascii="Arial" w:hAnsi="Arial" w:cs="Arial"/>
          <w:b/>
          <w:bCs/>
          <w:color w:val="4D669B"/>
          <w:sz w:val="23"/>
          <w:szCs w:val="23"/>
        </w:rPr>
        <w:t xml:space="preserve"> - </w:t>
      </w:r>
      <w:r w:rsidRPr="003C0169">
        <w:rPr>
          <w:rFonts w:ascii="Arial" w:hAnsi="Arial" w:cs="Arial"/>
          <w:color w:val="535252"/>
          <w:sz w:val="18"/>
          <w:szCs w:val="18"/>
        </w:rPr>
        <w:t xml:space="preserve">Pathways throughout the site have been graded to more moderate slopes. </w:t>
      </w:r>
    </w:p>
    <w:p w:rsidR="00CB2D17" w:rsidRDefault="00CB2D17" w:rsidP="00217F74">
      <w:pPr>
        <w:rPr>
          <w:rFonts w:ascii="Arial" w:hAnsi="Arial" w:cs="Arial"/>
          <w:color w:val="535252"/>
          <w:sz w:val="18"/>
          <w:szCs w:val="18"/>
          <w:u w:val="single"/>
        </w:rPr>
      </w:pPr>
    </w:p>
    <w:p w:rsidR="00CB2D17" w:rsidRDefault="00CB2D17" w:rsidP="00217F74">
      <w:pPr>
        <w:rPr>
          <w:rFonts w:ascii="Arial" w:hAnsi="Arial" w:cs="Arial"/>
          <w:color w:val="535252"/>
          <w:sz w:val="18"/>
          <w:szCs w:val="18"/>
          <w:u w:val="single"/>
        </w:rPr>
      </w:pPr>
    </w:p>
    <w:p w:rsidR="00CB2D17" w:rsidRDefault="00CB2D17" w:rsidP="00217F74">
      <w:pPr>
        <w:rPr>
          <w:rFonts w:ascii="Arial" w:hAnsi="Arial" w:cs="Arial"/>
          <w:b/>
          <w:bCs/>
          <w:color w:val="2E5880"/>
          <w:kern w:val="36"/>
          <w:sz w:val="36"/>
          <w:szCs w:val="36"/>
        </w:rPr>
      </w:pPr>
      <w:r w:rsidRPr="00AC42B3">
        <w:rPr>
          <w:rFonts w:ascii="Arial" w:hAnsi="Arial" w:cs="Arial"/>
          <w:color w:val="535252"/>
          <w:sz w:val="18"/>
          <w:szCs w:val="18"/>
          <w:u w:val="single"/>
        </w:rPr>
        <w:t>Graded Approach</w:t>
      </w:r>
      <w:r>
        <w:rPr>
          <w:rFonts w:ascii="Arial" w:hAnsi="Arial" w:cs="Arial"/>
          <w:color w:val="535252"/>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1080"/>
        <w:gridCol w:w="1260"/>
        <w:gridCol w:w="1380"/>
        <w:gridCol w:w="1950"/>
        <w:gridCol w:w="1980"/>
      </w:tblGrid>
      <w:tr w:rsidR="00CB2D17" w:rsidRPr="005E539B" w:rsidTr="005E539B">
        <w:tc>
          <w:tcPr>
            <w:tcW w:w="1638" w:type="dxa"/>
            <w:shd w:val="clear" w:color="auto" w:fill="D9D9D9"/>
          </w:tcPr>
          <w:p w:rsidR="00CB2D17" w:rsidRPr="005E539B" w:rsidRDefault="00CB2D17" w:rsidP="005E539B">
            <w:pPr>
              <w:spacing w:after="0" w:line="240" w:lineRule="auto"/>
            </w:pPr>
            <w:r w:rsidRPr="005E539B">
              <w:t>Preserve scene</w:t>
            </w:r>
          </w:p>
        </w:tc>
        <w:tc>
          <w:tcPr>
            <w:tcW w:w="1080" w:type="dxa"/>
            <w:shd w:val="clear" w:color="auto" w:fill="D9D9D9"/>
          </w:tcPr>
          <w:p w:rsidR="00CB2D17" w:rsidRPr="005E539B" w:rsidRDefault="00CB2D17" w:rsidP="005E539B">
            <w:pPr>
              <w:spacing w:after="0" w:line="240" w:lineRule="auto"/>
            </w:pPr>
            <w:r w:rsidRPr="005E539B">
              <w:t>Photos</w:t>
            </w:r>
          </w:p>
          <w:p w:rsidR="00CB2D17" w:rsidRPr="005E539B" w:rsidRDefault="00CB2D17" w:rsidP="005E539B">
            <w:pPr>
              <w:spacing w:after="0" w:line="240" w:lineRule="auto"/>
            </w:pPr>
          </w:p>
        </w:tc>
        <w:tc>
          <w:tcPr>
            <w:tcW w:w="1260" w:type="dxa"/>
            <w:shd w:val="clear" w:color="auto" w:fill="D9D9D9"/>
          </w:tcPr>
          <w:p w:rsidR="00CB2D17" w:rsidRPr="005E539B" w:rsidRDefault="00CB2D17" w:rsidP="005E539B">
            <w:pPr>
              <w:spacing w:after="0" w:line="240" w:lineRule="auto"/>
            </w:pPr>
            <w:r w:rsidRPr="005E539B">
              <w:t>Witnesses</w:t>
            </w:r>
          </w:p>
        </w:tc>
        <w:tc>
          <w:tcPr>
            <w:tcW w:w="1380" w:type="dxa"/>
            <w:shd w:val="clear" w:color="auto" w:fill="D9D9D9"/>
          </w:tcPr>
          <w:p w:rsidR="00CB2D17" w:rsidRPr="005E539B" w:rsidRDefault="00CB2D17" w:rsidP="005E539B">
            <w:pPr>
              <w:spacing w:after="0" w:line="240" w:lineRule="auto"/>
            </w:pPr>
            <w:r w:rsidRPr="005E539B">
              <w:t>Document Reviews</w:t>
            </w:r>
          </w:p>
        </w:tc>
        <w:tc>
          <w:tcPr>
            <w:tcW w:w="1950" w:type="dxa"/>
            <w:shd w:val="clear" w:color="auto" w:fill="D9D9D9"/>
          </w:tcPr>
          <w:p w:rsidR="00CB2D17" w:rsidRPr="005E539B" w:rsidRDefault="00CB2D17" w:rsidP="005E539B">
            <w:pPr>
              <w:spacing w:after="0" w:line="240" w:lineRule="auto"/>
            </w:pPr>
            <w:r w:rsidRPr="005E539B">
              <w:t>Causal Analysis</w:t>
            </w:r>
          </w:p>
        </w:tc>
        <w:tc>
          <w:tcPr>
            <w:tcW w:w="1980" w:type="dxa"/>
            <w:shd w:val="clear" w:color="auto" w:fill="D9D9D9"/>
          </w:tcPr>
          <w:p w:rsidR="00CB2D17" w:rsidRPr="005E539B" w:rsidRDefault="00CB2D17" w:rsidP="005E539B">
            <w:pPr>
              <w:spacing w:after="0" w:line="240" w:lineRule="auto"/>
            </w:pPr>
            <w:r w:rsidRPr="005E539B">
              <w:t>SHSD Investigator Assigned</w:t>
            </w:r>
          </w:p>
        </w:tc>
      </w:tr>
      <w:tr w:rsidR="00CB2D17" w:rsidRPr="005E539B" w:rsidTr="005E539B">
        <w:tc>
          <w:tcPr>
            <w:tcW w:w="1638" w:type="dxa"/>
          </w:tcPr>
          <w:p w:rsidR="00CB2D17" w:rsidRPr="005E539B" w:rsidRDefault="00CB2D17" w:rsidP="005E539B">
            <w:pPr>
              <w:spacing w:after="0" w:line="240" w:lineRule="auto"/>
            </w:pPr>
            <w:r w:rsidRPr="005E539B">
              <w:t xml:space="preserve">N/A  </w:t>
            </w:r>
          </w:p>
        </w:tc>
        <w:tc>
          <w:tcPr>
            <w:tcW w:w="1080" w:type="dxa"/>
          </w:tcPr>
          <w:p w:rsidR="00CB2D17" w:rsidRPr="005E539B" w:rsidRDefault="00CB2D17" w:rsidP="005E539B">
            <w:pPr>
              <w:spacing w:after="0" w:line="240" w:lineRule="auto"/>
            </w:pPr>
            <w:r w:rsidRPr="005E539B">
              <w:t xml:space="preserve">Yes </w:t>
            </w:r>
          </w:p>
        </w:tc>
        <w:tc>
          <w:tcPr>
            <w:tcW w:w="1260" w:type="dxa"/>
          </w:tcPr>
          <w:p w:rsidR="00CB2D17" w:rsidRPr="005E539B" w:rsidRDefault="00CB2D17" w:rsidP="005E539B">
            <w:pPr>
              <w:spacing w:after="0" w:line="240" w:lineRule="auto"/>
            </w:pPr>
            <w:r w:rsidRPr="005E539B">
              <w:t>Yes</w:t>
            </w:r>
          </w:p>
        </w:tc>
        <w:tc>
          <w:tcPr>
            <w:tcW w:w="1380" w:type="dxa"/>
          </w:tcPr>
          <w:p w:rsidR="00CB2D17" w:rsidRPr="005E539B" w:rsidRDefault="00CB2D17" w:rsidP="005E539B">
            <w:pPr>
              <w:spacing w:after="0" w:line="240" w:lineRule="auto"/>
            </w:pPr>
            <w:r w:rsidRPr="005E539B">
              <w:t>N/A</w:t>
            </w:r>
          </w:p>
        </w:tc>
        <w:tc>
          <w:tcPr>
            <w:tcW w:w="1950" w:type="dxa"/>
          </w:tcPr>
          <w:p w:rsidR="00CB2D17" w:rsidRPr="005E539B" w:rsidRDefault="00CB2D17" w:rsidP="005E539B">
            <w:pPr>
              <w:spacing w:after="0" w:line="240" w:lineRule="auto"/>
            </w:pPr>
            <w:r w:rsidRPr="005E539B">
              <w:t>Identify apparent  cause(s)</w:t>
            </w:r>
          </w:p>
        </w:tc>
        <w:tc>
          <w:tcPr>
            <w:tcW w:w="1980" w:type="dxa"/>
          </w:tcPr>
          <w:p w:rsidR="00CB2D17" w:rsidRPr="005E539B" w:rsidRDefault="00CB2D17" w:rsidP="005E539B">
            <w:pPr>
              <w:spacing w:after="0" w:line="240" w:lineRule="auto"/>
              <w:jc w:val="center"/>
            </w:pPr>
            <w:r w:rsidRPr="005E539B">
              <w:t>No</w:t>
            </w:r>
          </w:p>
        </w:tc>
      </w:tr>
    </w:tbl>
    <w:p w:rsidR="00CB2D17" w:rsidRPr="00755F9E" w:rsidRDefault="00CB2D17" w:rsidP="00383B62">
      <w:pPr>
        <w:shd w:val="clear" w:color="auto" w:fill="FFFFFF"/>
        <w:spacing w:before="150" w:after="300" w:line="375" w:lineRule="atLeast"/>
        <w:outlineLvl w:val="0"/>
        <w:rPr>
          <w:rFonts w:ascii="Arial" w:hAnsi="Arial" w:cs="Arial"/>
          <w:b/>
          <w:bCs/>
          <w:color w:val="2E5880"/>
          <w:kern w:val="36"/>
          <w:sz w:val="4"/>
          <w:szCs w:val="4"/>
        </w:rPr>
      </w:pPr>
    </w:p>
    <w:p w:rsidR="00CB2D17" w:rsidRPr="00383B62" w:rsidRDefault="00CB2D17" w:rsidP="00383B62">
      <w:pPr>
        <w:shd w:val="clear" w:color="auto" w:fill="FFFFFF"/>
        <w:spacing w:before="150" w:after="300" w:line="375" w:lineRule="atLeast"/>
        <w:outlineLvl w:val="0"/>
        <w:rPr>
          <w:rFonts w:ascii="Arial" w:hAnsi="Arial" w:cs="Arial"/>
          <w:b/>
          <w:bCs/>
          <w:color w:val="2E5880"/>
          <w:kern w:val="36"/>
          <w:sz w:val="36"/>
          <w:szCs w:val="36"/>
        </w:rPr>
      </w:pPr>
      <w:r>
        <w:rPr>
          <w:rFonts w:ascii="Arial" w:hAnsi="Arial" w:cs="Arial"/>
          <w:b/>
          <w:bCs/>
          <w:color w:val="2E5880"/>
          <w:kern w:val="36"/>
          <w:sz w:val="36"/>
          <w:szCs w:val="36"/>
        </w:rPr>
        <w:t>D</w:t>
      </w:r>
      <w:r w:rsidRPr="00383B62">
        <w:rPr>
          <w:rFonts w:ascii="Arial" w:hAnsi="Arial" w:cs="Arial"/>
          <w:b/>
          <w:bCs/>
          <w:color w:val="2E5880"/>
          <w:kern w:val="36"/>
          <w:sz w:val="36"/>
          <w:szCs w:val="36"/>
        </w:rPr>
        <w:t>oor Hits Employee's Wrist</w:t>
      </w:r>
    </w:p>
    <w:p w:rsidR="00CB2D17" w:rsidRPr="00383B62" w:rsidRDefault="00CB2D17" w:rsidP="00221B39">
      <w:pPr>
        <w:shd w:val="clear" w:color="auto" w:fill="FFFFFF"/>
        <w:spacing w:after="0" w:line="240" w:lineRule="auto"/>
        <w:rPr>
          <w:rFonts w:ascii="Arial" w:hAnsi="Arial" w:cs="Arial"/>
          <w:color w:val="535252"/>
          <w:sz w:val="18"/>
          <w:szCs w:val="18"/>
        </w:rPr>
      </w:pPr>
      <w:r w:rsidRPr="00383B62">
        <w:rPr>
          <w:rFonts w:ascii="Arial" w:hAnsi="Arial" w:cs="Arial"/>
          <w:color w:val="535252"/>
          <w:sz w:val="21"/>
          <w:szCs w:val="21"/>
        </w:rPr>
        <w:t xml:space="preserve">Wednesday, April 01, 2009     Location: Building 326 </w:t>
      </w:r>
      <w:r>
        <w:rPr>
          <w:rFonts w:ascii="Arial" w:hAnsi="Arial" w:cs="Arial"/>
          <w:color w:val="535252"/>
          <w:sz w:val="21"/>
          <w:szCs w:val="21"/>
        </w:rPr>
        <w:t xml:space="preserve">     </w:t>
      </w:r>
      <w:r w:rsidRPr="00383B62">
        <w:rPr>
          <w:rFonts w:ascii="Arial" w:hAnsi="Arial" w:cs="Arial"/>
          <w:color w:val="535252"/>
          <w:sz w:val="18"/>
          <w:szCs w:val="18"/>
        </w:rPr>
        <w:t xml:space="preserve">Tags: </w:t>
      </w:r>
      <w:hyperlink r:id="rId31" w:history="1">
        <w:r w:rsidRPr="00383B62">
          <w:rPr>
            <w:rFonts w:ascii="Arial" w:hAnsi="Arial" w:cs="Arial"/>
            <w:color w:val="006600"/>
            <w:sz w:val="18"/>
            <w:szCs w:val="18"/>
          </w:rPr>
          <w:t>employee</w:t>
        </w:r>
      </w:hyperlink>
      <w:r w:rsidRPr="00383B62">
        <w:rPr>
          <w:rFonts w:ascii="Arial" w:hAnsi="Arial" w:cs="Arial"/>
          <w:color w:val="535252"/>
          <w:sz w:val="18"/>
          <w:szCs w:val="18"/>
        </w:rPr>
        <w:t xml:space="preserve">, </w:t>
      </w:r>
      <w:hyperlink r:id="rId32" w:history="1">
        <w:r w:rsidRPr="00383B62">
          <w:rPr>
            <w:rFonts w:ascii="Arial" w:hAnsi="Arial" w:cs="Arial"/>
            <w:color w:val="006600"/>
            <w:sz w:val="18"/>
            <w:szCs w:val="18"/>
          </w:rPr>
          <w:t>first aid</w:t>
        </w:r>
      </w:hyperlink>
      <w:r w:rsidRPr="00383B62">
        <w:rPr>
          <w:rFonts w:ascii="Arial" w:hAnsi="Arial" w:cs="Arial"/>
          <w:color w:val="535252"/>
          <w:sz w:val="18"/>
          <w:szCs w:val="18"/>
        </w:rPr>
        <w:t xml:space="preserve">, </w:t>
      </w:r>
      <w:hyperlink r:id="rId33" w:history="1">
        <w:r w:rsidRPr="00383B62">
          <w:rPr>
            <w:rFonts w:ascii="Arial" w:hAnsi="Arial" w:cs="Arial"/>
            <w:color w:val="006600"/>
            <w:sz w:val="18"/>
            <w:szCs w:val="18"/>
          </w:rPr>
          <w:t>wrist</w:t>
        </w:r>
      </w:hyperlink>
    </w:p>
    <w:p w:rsidR="00CB2D17" w:rsidRPr="00383B62" w:rsidRDefault="00CB2D17" w:rsidP="00945DCE">
      <w:pPr>
        <w:shd w:val="clear" w:color="auto" w:fill="FFFFFF"/>
        <w:spacing w:before="225" w:after="0" w:line="240" w:lineRule="auto"/>
        <w:outlineLvl w:val="3"/>
        <w:rPr>
          <w:rFonts w:ascii="Arial" w:hAnsi="Arial" w:cs="Arial"/>
          <w:color w:val="535252"/>
          <w:sz w:val="18"/>
          <w:szCs w:val="18"/>
        </w:rPr>
      </w:pPr>
      <w:r w:rsidRPr="00383B62">
        <w:rPr>
          <w:rFonts w:ascii="Arial" w:hAnsi="Arial" w:cs="Arial"/>
          <w:b/>
          <w:bCs/>
          <w:color w:val="4D669B"/>
          <w:sz w:val="23"/>
          <w:szCs w:val="23"/>
        </w:rPr>
        <w:t>Department / Division</w:t>
      </w:r>
      <w:r>
        <w:rPr>
          <w:rFonts w:ascii="Arial" w:hAnsi="Arial" w:cs="Arial"/>
          <w:b/>
          <w:bCs/>
          <w:color w:val="4D669B"/>
          <w:sz w:val="23"/>
          <w:szCs w:val="23"/>
        </w:rPr>
        <w:t xml:space="preserve"> - </w:t>
      </w:r>
      <w:r w:rsidRPr="00383B62">
        <w:rPr>
          <w:rFonts w:ascii="Arial" w:hAnsi="Arial" w:cs="Arial"/>
          <w:color w:val="535252"/>
          <w:sz w:val="18"/>
          <w:szCs w:val="18"/>
        </w:rPr>
        <w:t>Site Services Division</w:t>
      </w:r>
    </w:p>
    <w:p w:rsidR="00CB2D17" w:rsidRPr="00383B62" w:rsidRDefault="00CB2D17" w:rsidP="00383B62">
      <w:pPr>
        <w:shd w:val="clear" w:color="auto" w:fill="FFFFFF"/>
        <w:spacing w:before="225" w:after="0" w:line="240" w:lineRule="auto"/>
        <w:outlineLvl w:val="3"/>
        <w:rPr>
          <w:rFonts w:ascii="Arial" w:hAnsi="Arial" w:cs="Arial"/>
          <w:b/>
          <w:bCs/>
          <w:color w:val="4D669B"/>
          <w:sz w:val="23"/>
          <w:szCs w:val="23"/>
        </w:rPr>
      </w:pPr>
      <w:r w:rsidRPr="00383B62">
        <w:rPr>
          <w:rFonts w:ascii="Arial" w:hAnsi="Arial" w:cs="Arial"/>
          <w:b/>
          <w:bCs/>
          <w:color w:val="4D669B"/>
          <w:sz w:val="23"/>
          <w:szCs w:val="23"/>
        </w:rPr>
        <w:t>Incident Description</w:t>
      </w:r>
    </w:p>
    <w:p w:rsidR="00CB2D17" w:rsidRPr="00383B62" w:rsidRDefault="00CB2D17" w:rsidP="00383B62">
      <w:pPr>
        <w:shd w:val="clear" w:color="auto" w:fill="FFFFFF"/>
        <w:spacing w:after="150" w:line="240" w:lineRule="auto"/>
        <w:rPr>
          <w:rFonts w:ascii="Arial" w:hAnsi="Arial" w:cs="Arial"/>
          <w:color w:val="535252"/>
          <w:sz w:val="18"/>
          <w:szCs w:val="18"/>
        </w:rPr>
      </w:pPr>
      <w:r w:rsidRPr="00383B62">
        <w:rPr>
          <w:rFonts w:ascii="Arial" w:hAnsi="Arial" w:cs="Arial"/>
          <w:color w:val="535252"/>
          <w:sz w:val="18"/>
          <w:szCs w:val="18"/>
        </w:rPr>
        <w:t xml:space="preserve">While leaving a meeting, an employee flung open the door. The sudden and quick motion of the door impacted the wrist of another employee and caused a wrist injury. The action was done in such a manner that the injured employee did not have time to react and protect himself by moving out of the way. </w:t>
      </w:r>
    </w:p>
    <w:p w:rsidR="00CB2D17" w:rsidRPr="00383B62" w:rsidRDefault="00CB2D17" w:rsidP="00945DCE">
      <w:pPr>
        <w:shd w:val="clear" w:color="auto" w:fill="FFFFFF"/>
        <w:spacing w:before="225" w:after="0" w:line="240" w:lineRule="auto"/>
        <w:outlineLvl w:val="3"/>
        <w:rPr>
          <w:rFonts w:ascii="Arial" w:hAnsi="Arial" w:cs="Arial"/>
          <w:color w:val="535252"/>
          <w:sz w:val="18"/>
          <w:szCs w:val="18"/>
        </w:rPr>
      </w:pPr>
      <w:r w:rsidRPr="00383B62">
        <w:rPr>
          <w:rFonts w:ascii="Arial" w:hAnsi="Arial" w:cs="Arial"/>
          <w:b/>
          <w:bCs/>
          <w:color w:val="4D669B"/>
          <w:sz w:val="23"/>
          <w:szCs w:val="23"/>
        </w:rPr>
        <w:t>Causes</w:t>
      </w:r>
      <w:r>
        <w:rPr>
          <w:rFonts w:ascii="Arial" w:hAnsi="Arial" w:cs="Arial"/>
          <w:b/>
          <w:bCs/>
          <w:color w:val="4D669B"/>
          <w:sz w:val="23"/>
          <w:szCs w:val="23"/>
        </w:rPr>
        <w:t xml:space="preserve"> - </w:t>
      </w:r>
      <w:r w:rsidRPr="00383B62">
        <w:rPr>
          <w:rFonts w:ascii="Arial" w:hAnsi="Arial" w:cs="Arial"/>
          <w:color w:val="535252"/>
          <w:sz w:val="18"/>
          <w:szCs w:val="18"/>
        </w:rPr>
        <w:t xml:space="preserve">Overzealous departure from meeting without regard to actions. Impact of door on wrist caused bone bruise. </w:t>
      </w:r>
    </w:p>
    <w:p w:rsidR="00CB2D17" w:rsidRPr="00383B62" w:rsidRDefault="00CB2D17" w:rsidP="00383B62">
      <w:pPr>
        <w:shd w:val="clear" w:color="auto" w:fill="FFFFFF"/>
        <w:spacing w:before="225" w:after="0" w:line="240" w:lineRule="auto"/>
        <w:outlineLvl w:val="3"/>
        <w:rPr>
          <w:rFonts w:ascii="Arial" w:hAnsi="Arial" w:cs="Arial"/>
          <w:b/>
          <w:bCs/>
          <w:color w:val="4D669B"/>
          <w:sz w:val="23"/>
          <w:szCs w:val="23"/>
        </w:rPr>
      </w:pPr>
      <w:r w:rsidRPr="00383B62">
        <w:rPr>
          <w:rFonts w:ascii="Arial" w:hAnsi="Arial" w:cs="Arial"/>
          <w:b/>
          <w:bCs/>
          <w:color w:val="4D669B"/>
          <w:sz w:val="23"/>
          <w:szCs w:val="23"/>
        </w:rPr>
        <w:t>Corrective Actions</w:t>
      </w:r>
    </w:p>
    <w:p w:rsidR="00CB2D17" w:rsidRDefault="00CB2D17" w:rsidP="00383B62">
      <w:pPr>
        <w:shd w:val="clear" w:color="auto" w:fill="FFFFFF"/>
        <w:spacing w:line="240" w:lineRule="auto"/>
        <w:rPr>
          <w:rFonts w:ascii="Arial" w:hAnsi="Arial" w:cs="Arial"/>
          <w:color w:val="535252"/>
          <w:sz w:val="18"/>
          <w:szCs w:val="18"/>
        </w:rPr>
      </w:pPr>
      <w:r w:rsidRPr="00383B62">
        <w:rPr>
          <w:rFonts w:ascii="Arial" w:hAnsi="Arial" w:cs="Arial"/>
          <w:color w:val="535252"/>
          <w:sz w:val="18"/>
          <w:szCs w:val="18"/>
        </w:rPr>
        <w:t xml:space="preserve">The BNL Director's letter to the Lab on respect in the workplace will be re-distributed to all Division members. </w:t>
      </w:r>
    </w:p>
    <w:p w:rsidR="00CB2D17" w:rsidRDefault="00CB2D17" w:rsidP="00217F74">
      <w:pPr>
        <w:rPr>
          <w:rFonts w:ascii="Arial" w:hAnsi="Arial" w:cs="Arial"/>
          <w:b/>
          <w:bCs/>
          <w:color w:val="2E5880"/>
          <w:kern w:val="36"/>
          <w:sz w:val="36"/>
          <w:szCs w:val="36"/>
        </w:rPr>
      </w:pPr>
      <w:r w:rsidRPr="00AC42B3">
        <w:rPr>
          <w:rFonts w:ascii="Arial" w:hAnsi="Arial" w:cs="Arial"/>
          <w:color w:val="535252"/>
          <w:sz w:val="18"/>
          <w:szCs w:val="18"/>
          <w:u w:val="single"/>
        </w:rPr>
        <w:t>Graded Approach</w:t>
      </w:r>
      <w:r>
        <w:rPr>
          <w:rFonts w:ascii="Arial" w:hAnsi="Arial" w:cs="Arial"/>
          <w:color w:val="535252"/>
          <w:sz w:val="18"/>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1080"/>
        <w:gridCol w:w="1260"/>
        <w:gridCol w:w="1380"/>
        <w:gridCol w:w="1860"/>
        <w:gridCol w:w="1890"/>
      </w:tblGrid>
      <w:tr w:rsidR="00CB2D17" w:rsidRPr="005E539B" w:rsidTr="005E539B">
        <w:tc>
          <w:tcPr>
            <w:tcW w:w="1638" w:type="dxa"/>
            <w:shd w:val="clear" w:color="auto" w:fill="D9D9D9"/>
          </w:tcPr>
          <w:p w:rsidR="00CB2D17" w:rsidRPr="005E539B" w:rsidRDefault="00CB2D17" w:rsidP="005E539B">
            <w:pPr>
              <w:spacing w:after="0" w:line="240" w:lineRule="auto"/>
            </w:pPr>
            <w:r w:rsidRPr="005E539B">
              <w:t>Preserve scene</w:t>
            </w:r>
          </w:p>
        </w:tc>
        <w:tc>
          <w:tcPr>
            <w:tcW w:w="1080" w:type="dxa"/>
            <w:shd w:val="clear" w:color="auto" w:fill="D9D9D9"/>
          </w:tcPr>
          <w:p w:rsidR="00CB2D17" w:rsidRPr="005E539B" w:rsidRDefault="00CB2D17" w:rsidP="005E539B">
            <w:pPr>
              <w:spacing w:after="0" w:line="240" w:lineRule="auto"/>
            </w:pPr>
            <w:r w:rsidRPr="005E539B">
              <w:t>Photos</w:t>
            </w:r>
          </w:p>
          <w:p w:rsidR="00CB2D17" w:rsidRPr="005E539B" w:rsidRDefault="00CB2D17" w:rsidP="005E539B">
            <w:pPr>
              <w:spacing w:after="0" w:line="240" w:lineRule="auto"/>
            </w:pPr>
          </w:p>
        </w:tc>
        <w:tc>
          <w:tcPr>
            <w:tcW w:w="1260" w:type="dxa"/>
            <w:shd w:val="clear" w:color="auto" w:fill="D9D9D9"/>
          </w:tcPr>
          <w:p w:rsidR="00CB2D17" w:rsidRPr="005E539B" w:rsidRDefault="00CB2D17" w:rsidP="005E539B">
            <w:pPr>
              <w:spacing w:after="0" w:line="240" w:lineRule="auto"/>
            </w:pPr>
            <w:r w:rsidRPr="005E539B">
              <w:t>Witnesses</w:t>
            </w:r>
          </w:p>
        </w:tc>
        <w:tc>
          <w:tcPr>
            <w:tcW w:w="1380" w:type="dxa"/>
            <w:shd w:val="clear" w:color="auto" w:fill="D9D9D9"/>
          </w:tcPr>
          <w:p w:rsidR="00CB2D17" w:rsidRPr="005E539B" w:rsidRDefault="00CB2D17" w:rsidP="005E539B">
            <w:pPr>
              <w:spacing w:after="0" w:line="240" w:lineRule="auto"/>
            </w:pPr>
            <w:r w:rsidRPr="005E539B">
              <w:t>Document Reviews</w:t>
            </w:r>
          </w:p>
        </w:tc>
        <w:tc>
          <w:tcPr>
            <w:tcW w:w="1860" w:type="dxa"/>
            <w:shd w:val="clear" w:color="auto" w:fill="D9D9D9"/>
          </w:tcPr>
          <w:p w:rsidR="00CB2D17" w:rsidRPr="005E539B" w:rsidRDefault="00CB2D17" w:rsidP="005E539B">
            <w:pPr>
              <w:spacing w:after="0" w:line="240" w:lineRule="auto"/>
            </w:pPr>
            <w:r w:rsidRPr="005E539B">
              <w:t>Causal Analysis</w:t>
            </w:r>
          </w:p>
        </w:tc>
        <w:tc>
          <w:tcPr>
            <w:tcW w:w="1890" w:type="dxa"/>
            <w:shd w:val="clear" w:color="auto" w:fill="D9D9D9"/>
          </w:tcPr>
          <w:p w:rsidR="00CB2D17" w:rsidRPr="005E539B" w:rsidRDefault="00CB2D17" w:rsidP="005E539B">
            <w:pPr>
              <w:spacing w:after="0" w:line="240" w:lineRule="auto"/>
            </w:pPr>
            <w:r w:rsidRPr="005E539B">
              <w:t>SHSD Investigator Assigned</w:t>
            </w:r>
          </w:p>
        </w:tc>
      </w:tr>
      <w:tr w:rsidR="00CB2D17" w:rsidRPr="005E539B" w:rsidTr="005E539B">
        <w:tc>
          <w:tcPr>
            <w:tcW w:w="1638" w:type="dxa"/>
          </w:tcPr>
          <w:p w:rsidR="00CB2D17" w:rsidRPr="005E539B" w:rsidRDefault="00CB2D17" w:rsidP="005E539B">
            <w:pPr>
              <w:spacing w:after="0" w:line="240" w:lineRule="auto"/>
            </w:pPr>
            <w:r w:rsidRPr="005E539B">
              <w:t xml:space="preserve">N/A  </w:t>
            </w:r>
          </w:p>
        </w:tc>
        <w:tc>
          <w:tcPr>
            <w:tcW w:w="1080" w:type="dxa"/>
          </w:tcPr>
          <w:p w:rsidR="00CB2D17" w:rsidRPr="005E539B" w:rsidRDefault="00CB2D17" w:rsidP="005E539B">
            <w:pPr>
              <w:spacing w:after="0" w:line="240" w:lineRule="auto"/>
            </w:pPr>
            <w:r w:rsidRPr="005E539B">
              <w:t xml:space="preserve">Yes </w:t>
            </w:r>
          </w:p>
        </w:tc>
        <w:tc>
          <w:tcPr>
            <w:tcW w:w="1260" w:type="dxa"/>
          </w:tcPr>
          <w:p w:rsidR="00CB2D17" w:rsidRPr="005E539B" w:rsidRDefault="00CB2D17" w:rsidP="005E539B">
            <w:pPr>
              <w:spacing w:after="0" w:line="240" w:lineRule="auto"/>
            </w:pPr>
            <w:r w:rsidRPr="005E539B">
              <w:t>Yes</w:t>
            </w:r>
          </w:p>
        </w:tc>
        <w:tc>
          <w:tcPr>
            <w:tcW w:w="1380" w:type="dxa"/>
          </w:tcPr>
          <w:p w:rsidR="00CB2D17" w:rsidRPr="005E539B" w:rsidRDefault="00CB2D17" w:rsidP="005E539B">
            <w:pPr>
              <w:spacing w:after="0" w:line="240" w:lineRule="auto"/>
            </w:pPr>
            <w:r w:rsidRPr="005E539B">
              <w:t>N/A</w:t>
            </w:r>
          </w:p>
        </w:tc>
        <w:tc>
          <w:tcPr>
            <w:tcW w:w="1860" w:type="dxa"/>
          </w:tcPr>
          <w:p w:rsidR="00CB2D17" w:rsidRPr="005E539B" w:rsidRDefault="00CB2D17" w:rsidP="005E539B">
            <w:pPr>
              <w:spacing w:after="0" w:line="240" w:lineRule="auto"/>
            </w:pPr>
            <w:r w:rsidRPr="005E539B">
              <w:t>Identify apparent  cause(s)</w:t>
            </w:r>
          </w:p>
        </w:tc>
        <w:tc>
          <w:tcPr>
            <w:tcW w:w="1890" w:type="dxa"/>
          </w:tcPr>
          <w:p w:rsidR="00CB2D17" w:rsidRPr="005E539B" w:rsidRDefault="00CB2D17" w:rsidP="005E539B">
            <w:pPr>
              <w:spacing w:after="0" w:line="240" w:lineRule="auto"/>
              <w:jc w:val="center"/>
            </w:pPr>
            <w:r w:rsidRPr="005E539B">
              <w:t>No</w:t>
            </w:r>
          </w:p>
        </w:tc>
      </w:tr>
    </w:tbl>
    <w:p w:rsidR="00CB2D17" w:rsidRDefault="00CB2D17" w:rsidP="00755F9E"/>
    <w:sectPr w:rsidR="00CB2D17" w:rsidSect="00025156">
      <w:headerReference w:type="default" r:id="rId34"/>
      <w:pgSz w:w="12240" w:h="15840"/>
      <w:pgMar w:top="1665" w:right="144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D17" w:rsidRDefault="00CB2D17" w:rsidP="007D119E">
      <w:pPr>
        <w:spacing w:after="0" w:line="240" w:lineRule="auto"/>
      </w:pPr>
      <w:r>
        <w:separator/>
      </w:r>
    </w:p>
  </w:endnote>
  <w:endnote w:type="continuationSeparator" w:id="0">
    <w:p w:rsidR="00CB2D17" w:rsidRDefault="00CB2D17" w:rsidP="007D1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D17" w:rsidRDefault="00CB2D17" w:rsidP="007D119E">
      <w:pPr>
        <w:spacing w:after="0" w:line="240" w:lineRule="auto"/>
      </w:pPr>
      <w:r>
        <w:separator/>
      </w:r>
    </w:p>
  </w:footnote>
  <w:footnote w:type="continuationSeparator" w:id="0">
    <w:p w:rsidR="00CB2D17" w:rsidRDefault="00CB2D17" w:rsidP="007D11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D17" w:rsidRPr="000601EE" w:rsidRDefault="00CB2D17" w:rsidP="000601EE">
    <w:pPr>
      <w:rPr>
        <w:sz w:val="28"/>
        <w:szCs w:val="28"/>
      </w:rPr>
    </w:pPr>
    <w:r w:rsidRPr="000601EE">
      <w:rPr>
        <w:rFonts w:ascii="Arial" w:hAnsi="Arial" w:cs="Arial"/>
        <w:b/>
        <w:bCs/>
        <w:color w:val="000000"/>
        <w:kern w:val="36"/>
        <w:sz w:val="28"/>
        <w:szCs w:val="28"/>
        <w:u w:val="single"/>
      </w:rPr>
      <w:t xml:space="preserve">Injury </w:t>
    </w:r>
    <w:r>
      <w:rPr>
        <w:rFonts w:ascii="Arial" w:hAnsi="Arial" w:cs="Arial"/>
        <w:b/>
        <w:bCs/>
        <w:color w:val="000000"/>
        <w:kern w:val="36"/>
        <w:sz w:val="28"/>
        <w:szCs w:val="28"/>
        <w:u w:val="single"/>
      </w:rPr>
      <w:t>Analysis</w:t>
    </w:r>
    <w:r w:rsidRPr="000601EE">
      <w:rPr>
        <w:rFonts w:ascii="Arial" w:hAnsi="Arial" w:cs="Arial"/>
        <w:b/>
        <w:bCs/>
        <w:color w:val="000000"/>
        <w:kern w:val="36"/>
        <w:sz w:val="28"/>
        <w:szCs w:val="28"/>
        <w:u w:val="single"/>
      </w:rPr>
      <w:t xml:space="preserve"> – Application of Graded Approach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5485"/>
    <w:multiLevelType w:val="hybridMultilevel"/>
    <w:tmpl w:val="536A709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759FD"/>
    <w:multiLevelType w:val="hybridMultilevel"/>
    <w:tmpl w:val="453A31B0"/>
    <w:lvl w:ilvl="0" w:tplc="04090003">
      <w:start w:val="1"/>
      <w:numFmt w:val="bullet"/>
      <w:lvlText w:val="o"/>
      <w:lvlJc w:val="left"/>
      <w:pPr>
        <w:ind w:left="749" w:hanging="360"/>
      </w:pPr>
      <w:rPr>
        <w:rFonts w:ascii="Courier New" w:hAnsi="Courier New" w:hint="default"/>
      </w:rPr>
    </w:lvl>
    <w:lvl w:ilvl="1" w:tplc="04090003" w:tentative="1">
      <w:start w:val="1"/>
      <w:numFmt w:val="bullet"/>
      <w:lvlText w:val="o"/>
      <w:lvlJc w:val="left"/>
      <w:pPr>
        <w:ind w:left="1469" w:hanging="360"/>
      </w:pPr>
      <w:rPr>
        <w:rFonts w:ascii="Courier New" w:hAnsi="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
    <w:nsid w:val="3E8414C2"/>
    <w:multiLevelType w:val="hybridMultilevel"/>
    <w:tmpl w:val="487646EC"/>
    <w:lvl w:ilvl="0" w:tplc="001EF5B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07ED8"/>
    <w:multiLevelType w:val="hybridMultilevel"/>
    <w:tmpl w:val="CEAE9156"/>
    <w:lvl w:ilvl="0" w:tplc="62561B52">
      <w:start w:val="1"/>
      <w:numFmt w:val="bullet"/>
      <w:lvlText w:val="−"/>
      <w:lvlJc w:val="left"/>
      <w:pPr>
        <w:ind w:left="1800" w:hanging="360"/>
      </w:pPr>
      <w:rPr>
        <w:rFonts w:ascii="Arial"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71604BF0"/>
    <w:multiLevelType w:val="hybridMultilevel"/>
    <w:tmpl w:val="126C1DBC"/>
    <w:lvl w:ilvl="0" w:tplc="156C3BB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169"/>
    <w:rsid w:val="00025156"/>
    <w:rsid w:val="000274A8"/>
    <w:rsid w:val="000559F6"/>
    <w:rsid w:val="000601EE"/>
    <w:rsid w:val="00123671"/>
    <w:rsid w:val="001253D0"/>
    <w:rsid w:val="001D757C"/>
    <w:rsid w:val="001F68D4"/>
    <w:rsid w:val="00206385"/>
    <w:rsid w:val="00215B27"/>
    <w:rsid w:val="00217F74"/>
    <w:rsid w:val="00221B39"/>
    <w:rsid w:val="002874A7"/>
    <w:rsid w:val="002979E0"/>
    <w:rsid w:val="002A348E"/>
    <w:rsid w:val="002C2B5B"/>
    <w:rsid w:val="00312938"/>
    <w:rsid w:val="003746EB"/>
    <w:rsid w:val="00383B62"/>
    <w:rsid w:val="003A58F6"/>
    <w:rsid w:val="003B2C63"/>
    <w:rsid w:val="003B38C4"/>
    <w:rsid w:val="003C0169"/>
    <w:rsid w:val="00410712"/>
    <w:rsid w:val="004130A7"/>
    <w:rsid w:val="00434F87"/>
    <w:rsid w:val="00437084"/>
    <w:rsid w:val="004463EF"/>
    <w:rsid w:val="00474667"/>
    <w:rsid w:val="00495347"/>
    <w:rsid w:val="004E12E6"/>
    <w:rsid w:val="004E28F8"/>
    <w:rsid w:val="0051700B"/>
    <w:rsid w:val="0052569F"/>
    <w:rsid w:val="00583432"/>
    <w:rsid w:val="005E539B"/>
    <w:rsid w:val="005E69F8"/>
    <w:rsid w:val="005F534A"/>
    <w:rsid w:val="00682291"/>
    <w:rsid w:val="006D288E"/>
    <w:rsid w:val="006D33B2"/>
    <w:rsid w:val="006F642D"/>
    <w:rsid w:val="00713C66"/>
    <w:rsid w:val="00755F9E"/>
    <w:rsid w:val="0078500C"/>
    <w:rsid w:val="007B5402"/>
    <w:rsid w:val="007B5F60"/>
    <w:rsid w:val="007D119E"/>
    <w:rsid w:val="007E6ECC"/>
    <w:rsid w:val="008304CA"/>
    <w:rsid w:val="008430CE"/>
    <w:rsid w:val="008D4FE1"/>
    <w:rsid w:val="008F2E99"/>
    <w:rsid w:val="008F34C2"/>
    <w:rsid w:val="00930573"/>
    <w:rsid w:val="00945DCE"/>
    <w:rsid w:val="00986F37"/>
    <w:rsid w:val="009B3249"/>
    <w:rsid w:val="009C1603"/>
    <w:rsid w:val="00A031A8"/>
    <w:rsid w:val="00A21E56"/>
    <w:rsid w:val="00A80916"/>
    <w:rsid w:val="00AA2F6A"/>
    <w:rsid w:val="00AB617F"/>
    <w:rsid w:val="00AC42B3"/>
    <w:rsid w:val="00B31E1A"/>
    <w:rsid w:val="00B34B50"/>
    <w:rsid w:val="00B47FB1"/>
    <w:rsid w:val="00BA2B78"/>
    <w:rsid w:val="00BA45BA"/>
    <w:rsid w:val="00BD3300"/>
    <w:rsid w:val="00BE36AF"/>
    <w:rsid w:val="00BE4466"/>
    <w:rsid w:val="00BE5563"/>
    <w:rsid w:val="00C26D67"/>
    <w:rsid w:val="00C325FC"/>
    <w:rsid w:val="00C3425D"/>
    <w:rsid w:val="00C378E7"/>
    <w:rsid w:val="00C86115"/>
    <w:rsid w:val="00CB2D17"/>
    <w:rsid w:val="00CC3C1F"/>
    <w:rsid w:val="00CD4806"/>
    <w:rsid w:val="00D00BDC"/>
    <w:rsid w:val="00D0793C"/>
    <w:rsid w:val="00D701B5"/>
    <w:rsid w:val="00E14C87"/>
    <w:rsid w:val="00E27B98"/>
    <w:rsid w:val="00E334B3"/>
    <w:rsid w:val="00E85AC1"/>
    <w:rsid w:val="00E974C5"/>
    <w:rsid w:val="00EE2A4F"/>
    <w:rsid w:val="00F00EB3"/>
    <w:rsid w:val="00F045A5"/>
    <w:rsid w:val="00F32808"/>
    <w:rsid w:val="00F3677A"/>
    <w:rsid w:val="00F413ED"/>
    <w:rsid w:val="00F77341"/>
    <w:rsid w:val="00F974F3"/>
    <w:rsid w:val="00FD0893"/>
    <w:rsid w:val="00FE3A3E"/>
    <w:rsid w:val="00FF65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3ED"/>
    <w:pPr>
      <w:spacing w:after="200" w:line="276" w:lineRule="auto"/>
    </w:pPr>
  </w:style>
  <w:style w:type="paragraph" w:styleId="Heading1">
    <w:name w:val="heading 1"/>
    <w:basedOn w:val="Normal"/>
    <w:link w:val="Heading1Char"/>
    <w:uiPriority w:val="99"/>
    <w:qFormat/>
    <w:rsid w:val="003C0169"/>
    <w:pPr>
      <w:spacing w:before="100" w:beforeAutospacing="1" w:after="300" w:line="240" w:lineRule="auto"/>
      <w:outlineLvl w:val="0"/>
    </w:pPr>
    <w:rPr>
      <w:rFonts w:ascii="Times New Roman" w:eastAsia="Times New Roman" w:hAnsi="Times New Roman"/>
      <w:b/>
      <w:bCs/>
      <w:color w:val="4D669B"/>
      <w:kern w:val="36"/>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0169"/>
    <w:rPr>
      <w:rFonts w:ascii="Times New Roman" w:hAnsi="Times New Roman" w:cs="Times New Roman"/>
      <w:b/>
      <w:bCs/>
      <w:color w:val="4D669B"/>
      <w:kern w:val="36"/>
      <w:sz w:val="36"/>
      <w:szCs w:val="36"/>
    </w:rPr>
  </w:style>
  <w:style w:type="paragraph" w:styleId="NormalWeb">
    <w:name w:val="Normal (Web)"/>
    <w:basedOn w:val="Normal"/>
    <w:uiPriority w:val="99"/>
    <w:semiHidden/>
    <w:rsid w:val="003C0169"/>
    <w:pPr>
      <w:spacing w:before="100" w:beforeAutospacing="1" w:after="300" w:line="240" w:lineRule="auto"/>
    </w:pPr>
    <w:rPr>
      <w:rFonts w:ascii="Times New Roman" w:eastAsia="Times New Roman" w:hAnsi="Times New Roman"/>
      <w:color w:val="535252"/>
      <w:sz w:val="18"/>
      <w:szCs w:val="18"/>
    </w:rPr>
  </w:style>
  <w:style w:type="paragraph" w:customStyle="1" w:styleId="preliminarynote1">
    <w:name w:val="preliminarynote1"/>
    <w:basedOn w:val="Normal"/>
    <w:uiPriority w:val="99"/>
    <w:rsid w:val="003C0169"/>
    <w:pPr>
      <w:pBdr>
        <w:top w:val="single" w:sz="6" w:space="5" w:color="FFD200"/>
        <w:left w:val="single" w:sz="6" w:space="5" w:color="FFD200"/>
        <w:bottom w:val="single" w:sz="6" w:space="5" w:color="FFD200"/>
        <w:right w:val="single" w:sz="6" w:space="5" w:color="FFD200"/>
      </w:pBdr>
      <w:shd w:val="clear" w:color="auto" w:fill="F5F8DE"/>
      <w:spacing w:before="375" w:after="375" w:line="240" w:lineRule="auto"/>
    </w:pPr>
    <w:rPr>
      <w:rFonts w:ascii="Times New Roman" w:eastAsia="Times New Roman" w:hAnsi="Times New Roman"/>
      <w:color w:val="535252"/>
      <w:sz w:val="18"/>
      <w:szCs w:val="18"/>
    </w:rPr>
  </w:style>
  <w:style w:type="table" w:styleId="TableGrid">
    <w:name w:val="Table Grid"/>
    <w:basedOn w:val="TableNormal"/>
    <w:uiPriority w:val="99"/>
    <w:rsid w:val="008D4FE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3677A"/>
    <w:pPr>
      <w:ind w:left="720"/>
      <w:contextualSpacing/>
    </w:pPr>
  </w:style>
  <w:style w:type="paragraph" w:styleId="Header">
    <w:name w:val="header"/>
    <w:basedOn w:val="Normal"/>
    <w:link w:val="HeaderChar"/>
    <w:uiPriority w:val="99"/>
    <w:semiHidden/>
    <w:rsid w:val="007D11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D119E"/>
    <w:rPr>
      <w:rFonts w:cs="Times New Roman"/>
    </w:rPr>
  </w:style>
  <w:style w:type="paragraph" w:styleId="Footer">
    <w:name w:val="footer"/>
    <w:basedOn w:val="Normal"/>
    <w:link w:val="FooterChar"/>
    <w:uiPriority w:val="99"/>
    <w:semiHidden/>
    <w:rsid w:val="007D11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D119E"/>
    <w:rPr>
      <w:rFonts w:cs="Times New Roman"/>
    </w:rPr>
  </w:style>
</w:styles>
</file>

<file path=word/webSettings.xml><?xml version="1.0" encoding="utf-8"?>
<w:webSettings xmlns:r="http://schemas.openxmlformats.org/officeDocument/2006/relationships" xmlns:w="http://schemas.openxmlformats.org/wordprocessingml/2006/main">
  <w:divs>
    <w:div w:id="845435766">
      <w:marLeft w:val="0"/>
      <w:marRight w:val="0"/>
      <w:marTop w:val="0"/>
      <w:marBottom w:val="0"/>
      <w:divBdr>
        <w:top w:val="none" w:sz="0" w:space="0" w:color="auto"/>
        <w:left w:val="none" w:sz="0" w:space="0" w:color="auto"/>
        <w:bottom w:val="none" w:sz="0" w:space="0" w:color="auto"/>
        <w:right w:val="none" w:sz="0" w:space="0" w:color="auto"/>
      </w:divBdr>
      <w:divsChild>
        <w:div w:id="845435771">
          <w:marLeft w:val="0"/>
          <w:marRight w:val="0"/>
          <w:marTop w:val="0"/>
          <w:marBottom w:val="0"/>
          <w:divBdr>
            <w:top w:val="none" w:sz="0" w:space="0" w:color="auto"/>
            <w:left w:val="none" w:sz="0" w:space="0" w:color="auto"/>
            <w:bottom w:val="none" w:sz="0" w:space="0" w:color="auto"/>
            <w:right w:val="none" w:sz="0" w:space="0" w:color="auto"/>
          </w:divBdr>
          <w:divsChild>
            <w:div w:id="845435775">
              <w:marLeft w:val="150"/>
              <w:marRight w:val="150"/>
              <w:marTop w:val="0"/>
              <w:marBottom w:val="0"/>
              <w:divBdr>
                <w:top w:val="none" w:sz="0" w:space="0" w:color="auto"/>
                <w:left w:val="none" w:sz="0" w:space="0" w:color="auto"/>
                <w:bottom w:val="none" w:sz="0" w:space="0" w:color="auto"/>
                <w:right w:val="none" w:sz="0" w:space="0" w:color="auto"/>
              </w:divBdr>
              <w:divsChild>
                <w:div w:id="845435776">
                  <w:marLeft w:val="750"/>
                  <w:marRight w:val="1500"/>
                  <w:marTop w:val="0"/>
                  <w:marBottom w:val="750"/>
                  <w:divBdr>
                    <w:top w:val="none" w:sz="0" w:space="0" w:color="auto"/>
                    <w:left w:val="none" w:sz="0" w:space="0" w:color="auto"/>
                    <w:bottom w:val="none" w:sz="0" w:space="0" w:color="auto"/>
                    <w:right w:val="none" w:sz="0" w:space="0" w:color="auto"/>
                  </w:divBdr>
                </w:div>
              </w:divsChild>
            </w:div>
          </w:divsChild>
        </w:div>
      </w:divsChild>
    </w:div>
    <w:div w:id="845435769">
      <w:marLeft w:val="0"/>
      <w:marRight w:val="0"/>
      <w:marTop w:val="0"/>
      <w:marBottom w:val="0"/>
      <w:divBdr>
        <w:top w:val="none" w:sz="0" w:space="0" w:color="auto"/>
        <w:left w:val="none" w:sz="0" w:space="0" w:color="auto"/>
        <w:bottom w:val="none" w:sz="0" w:space="0" w:color="auto"/>
        <w:right w:val="none" w:sz="0" w:space="0" w:color="auto"/>
      </w:divBdr>
      <w:divsChild>
        <w:div w:id="845435772">
          <w:marLeft w:val="0"/>
          <w:marRight w:val="0"/>
          <w:marTop w:val="0"/>
          <w:marBottom w:val="0"/>
          <w:divBdr>
            <w:top w:val="none" w:sz="0" w:space="0" w:color="auto"/>
            <w:left w:val="none" w:sz="0" w:space="0" w:color="auto"/>
            <w:bottom w:val="none" w:sz="0" w:space="0" w:color="auto"/>
            <w:right w:val="none" w:sz="0" w:space="0" w:color="auto"/>
          </w:divBdr>
          <w:divsChild>
            <w:div w:id="845435774">
              <w:marLeft w:val="150"/>
              <w:marRight w:val="150"/>
              <w:marTop w:val="0"/>
              <w:marBottom w:val="0"/>
              <w:divBdr>
                <w:top w:val="none" w:sz="0" w:space="0" w:color="auto"/>
                <w:left w:val="none" w:sz="0" w:space="0" w:color="auto"/>
                <w:bottom w:val="none" w:sz="0" w:space="0" w:color="auto"/>
                <w:right w:val="none" w:sz="0" w:space="0" w:color="auto"/>
              </w:divBdr>
              <w:divsChild>
                <w:div w:id="845435781">
                  <w:marLeft w:val="750"/>
                  <w:marRight w:val="1500"/>
                  <w:marTop w:val="0"/>
                  <w:marBottom w:val="750"/>
                  <w:divBdr>
                    <w:top w:val="none" w:sz="0" w:space="0" w:color="auto"/>
                    <w:left w:val="none" w:sz="0" w:space="0" w:color="auto"/>
                    <w:bottom w:val="none" w:sz="0" w:space="0" w:color="auto"/>
                    <w:right w:val="none" w:sz="0" w:space="0" w:color="auto"/>
                  </w:divBdr>
                </w:div>
              </w:divsChild>
            </w:div>
          </w:divsChild>
        </w:div>
      </w:divsChild>
    </w:div>
    <w:div w:id="845435770">
      <w:marLeft w:val="0"/>
      <w:marRight w:val="0"/>
      <w:marTop w:val="0"/>
      <w:marBottom w:val="0"/>
      <w:divBdr>
        <w:top w:val="none" w:sz="0" w:space="0" w:color="auto"/>
        <w:left w:val="none" w:sz="0" w:space="0" w:color="auto"/>
        <w:bottom w:val="none" w:sz="0" w:space="0" w:color="auto"/>
        <w:right w:val="none" w:sz="0" w:space="0" w:color="auto"/>
      </w:divBdr>
      <w:divsChild>
        <w:div w:id="845435777">
          <w:marLeft w:val="0"/>
          <w:marRight w:val="0"/>
          <w:marTop w:val="0"/>
          <w:marBottom w:val="0"/>
          <w:divBdr>
            <w:top w:val="none" w:sz="0" w:space="0" w:color="auto"/>
            <w:left w:val="none" w:sz="0" w:space="0" w:color="auto"/>
            <w:bottom w:val="none" w:sz="0" w:space="0" w:color="auto"/>
            <w:right w:val="none" w:sz="0" w:space="0" w:color="auto"/>
          </w:divBdr>
          <w:divsChild>
            <w:div w:id="845435763">
              <w:marLeft w:val="150"/>
              <w:marRight w:val="150"/>
              <w:marTop w:val="0"/>
              <w:marBottom w:val="0"/>
              <w:divBdr>
                <w:top w:val="none" w:sz="0" w:space="0" w:color="auto"/>
                <w:left w:val="none" w:sz="0" w:space="0" w:color="auto"/>
                <w:bottom w:val="none" w:sz="0" w:space="0" w:color="auto"/>
                <w:right w:val="none" w:sz="0" w:space="0" w:color="auto"/>
              </w:divBdr>
              <w:divsChild>
                <w:div w:id="845435764">
                  <w:marLeft w:val="750"/>
                  <w:marRight w:val="1500"/>
                  <w:marTop w:val="0"/>
                  <w:marBottom w:val="750"/>
                  <w:divBdr>
                    <w:top w:val="none" w:sz="0" w:space="0" w:color="auto"/>
                    <w:left w:val="none" w:sz="0" w:space="0" w:color="auto"/>
                    <w:bottom w:val="none" w:sz="0" w:space="0" w:color="auto"/>
                    <w:right w:val="none" w:sz="0" w:space="0" w:color="auto"/>
                  </w:divBdr>
                </w:div>
              </w:divsChild>
            </w:div>
          </w:divsChild>
        </w:div>
      </w:divsChild>
    </w:div>
    <w:div w:id="845435778">
      <w:marLeft w:val="0"/>
      <w:marRight w:val="0"/>
      <w:marTop w:val="0"/>
      <w:marBottom w:val="0"/>
      <w:divBdr>
        <w:top w:val="none" w:sz="0" w:space="0" w:color="auto"/>
        <w:left w:val="none" w:sz="0" w:space="0" w:color="auto"/>
        <w:bottom w:val="none" w:sz="0" w:space="0" w:color="auto"/>
        <w:right w:val="none" w:sz="0" w:space="0" w:color="auto"/>
      </w:divBdr>
      <w:divsChild>
        <w:div w:id="845435767">
          <w:marLeft w:val="0"/>
          <w:marRight w:val="0"/>
          <w:marTop w:val="0"/>
          <w:marBottom w:val="0"/>
          <w:divBdr>
            <w:top w:val="none" w:sz="0" w:space="0" w:color="auto"/>
            <w:left w:val="none" w:sz="0" w:space="0" w:color="auto"/>
            <w:bottom w:val="none" w:sz="0" w:space="0" w:color="auto"/>
            <w:right w:val="none" w:sz="0" w:space="0" w:color="auto"/>
          </w:divBdr>
          <w:divsChild>
            <w:div w:id="845435779">
              <w:marLeft w:val="150"/>
              <w:marRight w:val="150"/>
              <w:marTop w:val="0"/>
              <w:marBottom w:val="0"/>
              <w:divBdr>
                <w:top w:val="none" w:sz="0" w:space="0" w:color="auto"/>
                <w:left w:val="none" w:sz="0" w:space="0" w:color="auto"/>
                <w:bottom w:val="none" w:sz="0" w:space="0" w:color="auto"/>
                <w:right w:val="none" w:sz="0" w:space="0" w:color="auto"/>
              </w:divBdr>
              <w:divsChild>
                <w:div w:id="845435773">
                  <w:marLeft w:val="750"/>
                  <w:marRight w:val="1500"/>
                  <w:marTop w:val="0"/>
                  <w:marBottom w:val="750"/>
                  <w:divBdr>
                    <w:top w:val="none" w:sz="0" w:space="0" w:color="auto"/>
                    <w:left w:val="none" w:sz="0" w:space="0" w:color="auto"/>
                    <w:bottom w:val="none" w:sz="0" w:space="0" w:color="auto"/>
                    <w:right w:val="none" w:sz="0" w:space="0" w:color="auto"/>
                  </w:divBdr>
                </w:div>
              </w:divsChild>
            </w:div>
          </w:divsChild>
        </w:div>
      </w:divsChild>
    </w:div>
    <w:div w:id="845435782">
      <w:marLeft w:val="0"/>
      <w:marRight w:val="0"/>
      <w:marTop w:val="0"/>
      <w:marBottom w:val="0"/>
      <w:divBdr>
        <w:top w:val="none" w:sz="0" w:space="0" w:color="auto"/>
        <w:left w:val="none" w:sz="0" w:space="0" w:color="auto"/>
        <w:bottom w:val="none" w:sz="0" w:space="0" w:color="auto"/>
        <w:right w:val="none" w:sz="0" w:space="0" w:color="auto"/>
      </w:divBdr>
      <w:divsChild>
        <w:div w:id="845435768">
          <w:marLeft w:val="0"/>
          <w:marRight w:val="0"/>
          <w:marTop w:val="0"/>
          <w:marBottom w:val="0"/>
          <w:divBdr>
            <w:top w:val="none" w:sz="0" w:space="0" w:color="auto"/>
            <w:left w:val="none" w:sz="0" w:space="0" w:color="auto"/>
            <w:bottom w:val="none" w:sz="0" w:space="0" w:color="auto"/>
            <w:right w:val="none" w:sz="0" w:space="0" w:color="auto"/>
          </w:divBdr>
          <w:divsChild>
            <w:div w:id="845435780">
              <w:marLeft w:val="150"/>
              <w:marRight w:val="150"/>
              <w:marTop w:val="0"/>
              <w:marBottom w:val="0"/>
              <w:divBdr>
                <w:top w:val="none" w:sz="0" w:space="0" w:color="auto"/>
                <w:left w:val="none" w:sz="0" w:space="0" w:color="auto"/>
                <w:bottom w:val="none" w:sz="0" w:space="0" w:color="auto"/>
                <w:right w:val="none" w:sz="0" w:space="0" w:color="auto"/>
              </w:divBdr>
              <w:divsChild>
                <w:div w:id="845435765">
                  <w:marLeft w:val="750"/>
                  <w:marRight w:val="1500"/>
                  <w:marTop w:val="0"/>
                  <w:marBottom w:val="7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bnl.gov/safety/incidents/tags.asp?tag=first%20aid" TargetMode="External"/><Relationship Id="rId13" Type="http://schemas.openxmlformats.org/officeDocument/2006/relationships/hyperlink" Target="http://intranet.bnl.gov/safety/incidents/tags.asp?tag=slip%20or%20trip" TargetMode="External"/><Relationship Id="rId18" Type="http://schemas.openxmlformats.org/officeDocument/2006/relationships/hyperlink" Target="http://intranet.bnl.gov/safety/incidents/tags.asp?tag=finger" TargetMode="External"/><Relationship Id="rId26" Type="http://schemas.openxmlformats.org/officeDocument/2006/relationships/hyperlink" Target="http://intranet.bnl.gov/safety/incidents/tags.asp?tag=vehicle" TargetMode="External"/><Relationship Id="rId3" Type="http://schemas.openxmlformats.org/officeDocument/2006/relationships/settings" Target="settings.xml"/><Relationship Id="rId21" Type="http://schemas.openxmlformats.org/officeDocument/2006/relationships/hyperlink" Target="http://intranet.bnl.gov/safety/incidents/tags.asp?tag=arm" TargetMode="External"/><Relationship Id="rId34" Type="http://schemas.openxmlformats.org/officeDocument/2006/relationships/header" Target="header1.xml"/><Relationship Id="rId7" Type="http://schemas.openxmlformats.org/officeDocument/2006/relationships/hyperlink" Target="http://intranet.bnl.gov/safety/incidents/tags.asp?tag=contusion%20(bruise)" TargetMode="External"/><Relationship Id="rId12" Type="http://schemas.openxmlformats.org/officeDocument/2006/relationships/hyperlink" Target="http://intranet.bnl.gov/safety/incidents/tags.asp?tag=lost%20awareness%20of%20surroundings" TargetMode="External"/><Relationship Id="rId17" Type="http://schemas.openxmlformats.org/officeDocument/2006/relationships/hyperlink" Target="http://intranet.bnl.gov/safety/incidents/tags.asp?tag=employee" TargetMode="External"/><Relationship Id="rId25" Type="http://schemas.openxmlformats.org/officeDocument/2006/relationships/hyperlink" Target="http://intranet.bnl.gov/safety/incidents/tags.asp?tag=lost%20awareness%20of%20surroundings" TargetMode="External"/><Relationship Id="rId33" Type="http://schemas.openxmlformats.org/officeDocument/2006/relationships/hyperlink" Target="http://intranet.bnl.gov/safety/incidents/tags.asp?tag=wrist" TargetMode="External"/><Relationship Id="rId2" Type="http://schemas.openxmlformats.org/officeDocument/2006/relationships/styles" Target="styles.xml"/><Relationship Id="rId16" Type="http://schemas.openxmlformats.org/officeDocument/2006/relationships/hyperlink" Target="http://intranet.bnl.gov/safety/incidents/tags.asp?tag=DOE%20recordable" TargetMode="External"/><Relationship Id="rId20" Type="http://schemas.openxmlformats.org/officeDocument/2006/relationships/hyperlink" Target="http://intranet.bnl.gov/safety/incidents/tags.asp?tag=injury" TargetMode="External"/><Relationship Id="rId29" Type="http://schemas.openxmlformats.org/officeDocument/2006/relationships/hyperlink" Target="http://intranet.bnl.gov/safety/incidents/tags.asp?tag=sprain%20or%20stra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bnl.gov/safety/incidents/tags.asp?tag=knee" TargetMode="External"/><Relationship Id="rId24" Type="http://schemas.openxmlformats.org/officeDocument/2006/relationships/hyperlink" Target="http://intranet.bnl.gov/safety/incidents/tags.asp?tag=laceration" TargetMode="External"/><Relationship Id="rId32" Type="http://schemas.openxmlformats.org/officeDocument/2006/relationships/hyperlink" Target="http://intranet.bnl.gov/safety/incidents/tags.asp?tag=first%20aid" TargetMode="External"/><Relationship Id="rId5" Type="http://schemas.openxmlformats.org/officeDocument/2006/relationships/footnotes" Target="footnotes.xml"/><Relationship Id="rId15" Type="http://schemas.openxmlformats.org/officeDocument/2006/relationships/hyperlink" Target="http://intranet.bnl.gov/safety/incidents/tags.asp?tag=burns" TargetMode="External"/><Relationship Id="rId23" Type="http://schemas.openxmlformats.org/officeDocument/2006/relationships/hyperlink" Target="http://intranet.bnl.gov/safety/incidents/tags.asp?tag=first%20aid" TargetMode="External"/><Relationship Id="rId28" Type="http://schemas.openxmlformats.org/officeDocument/2006/relationships/hyperlink" Target="http://intranet.bnl.gov/safety/incidents/tags.asp?tag=leg" TargetMode="External"/><Relationship Id="rId36" Type="http://schemas.openxmlformats.org/officeDocument/2006/relationships/theme" Target="theme/theme1.xml"/><Relationship Id="rId10" Type="http://schemas.openxmlformats.org/officeDocument/2006/relationships/hyperlink" Target="http://intranet.bnl.gov/safety/incidents/tags.asp?tag=injury" TargetMode="External"/><Relationship Id="rId19" Type="http://schemas.openxmlformats.org/officeDocument/2006/relationships/hyperlink" Target="http://intranet.bnl.gov/safety/incidents/tags.asp?tag=first%20aid" TargetMode="External"/><Relationship Id="rId31" Type="http://schemas.openxmlformats.org/officeDocument/2006/relationships/hyperlink" Target="http://intranet.bnl.gov/safety/incidents/tags.asp?tag=employee" TargetMode="External"/><Relationship Id="rId4" Type="http://schemas.openxmlformats.org/officeDocument/2006/relationships/webSettings" Target="webSettings.xml"/><Relationship Id="rId9" Type="http://schemas.openxmlformats.org/officeDocument/2006/relationships/hyperlink" Target="http://intranet.bnl.gov/safety/incidents/tags.asp?tag=hand" TargetMode="External"/><Relationship Id="rId14" Type="http://schemas.openxmlformats.org/officeDocument/2006/relationships/hyperlink" Target="http://intranet.bnl.gov/safety/incidents/tags.asp?tag=walking" TargetMode="External"/><Relationship Id="rId22" Type="http://schemas.openxmlformats.org/officeDocument/2006/relationships/hyperlink" Target="http://intranet.bnl.gov/safety/incidents/tags.asp?tag=employee" TargetMode="External"/><Relationship Id="rId27" Type="http://schemas.openxmlformats.org/officeDocument/2006/relationships/hyperlink" Target="http://intranet.bnl.gov/safety/incidents/tags.asp?tag=contractor" TargetMode="External"/><Relationship Id="rId30" Type="http://schemas.openxmlformats.org/officeDocument/2006/relationships/hyperlink" Target="http://intranet.bnl.gov/safety/incidents/tags.asp?tag=walkin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1734</Words>
  <Characters>9888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intended to be used as guidance in applying a graded approach to injury/illness incident investigations</dc:title>
  <dc:subject/>
  <dc:creator>Davis, Mark</dc:creator>
  <cp:keywords/>
  <dc:description/>
  <cp:lastModifiedBy>Deborah Cubillo</cp:lastModifiedBy>
  <cp:revision>2</cp:revision>
  <cp:lastPrinted>2010-06-17T18:53:00Z</cp:lastPrinted>
  <dcterms:created xsi:type="dcterms:W3CDTF">2010-07-23T19:52:00Z</dcterms:created>
  <dcterms:modified xsi:type="dcterms:W3CDTF">2010-07-23T19:52:00Z</dcterms:modified>
</cp:coreProperties>
</file>