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25" w:rsidRDefault="006C2825" w:rsidP="006C2825">
      <w:pPr>
        <w:spacing w:line="360" w:lineRule="auto"/>
        <w:jc w:val="center"/>
        <w:rPr>
          <w:rFonts w:ascii="Helvetica" w:hAnsi="Helvetica"/>
          <w:szCs w:val="24"/>
        </w:rPr>
      </w:pPr>
      <w:r>
        <w:rPr>
          <w:rFonts w:ascii="Helvetica" w:hAnsi="Helvetica"/>
          <w:szCs w:val="24"/>
        </w:rPr>
        <w:t xml:space="preserve">SNS - </w:t>
      </w:r>
      <w:r w:rsidRPr="006C2825">
        <w:rPr>
          <w:rFonts w:ascii="Helvetica" w:hAnsi="Helvetica"/>
          <w:szCs w:val="24"/>
        </w:rPr>
        <w:t>HYSPEC I</w:t>
      </w:r>
      <w:r>
        <w:rPr>
          <w:rFonts w:ascii="Helvetica" w:hAnsi="Helvetica"/>
          <w:szCs w:val="24"/>
        </w:rPr>
        <w:t xml:space="preserve">nstrument </w:t>
      </w:r>
      <w:r w:rsidRPr="006C2825">
        <w:rPr>
          <w:rFonts w:ascii="Helvetica" w:hAnsi="Helvetica"/>
          <w:szCs w:val="24"/>
        </w:rPr>
        <w:t>D</w:t>
      </w:r>
      <w:r>
        <w:rPr>
          <w:rFonts w:ascii="Helvetica" w:hAnsi="Helvetica"/>
          <w:szCs w:val="24"/>
        </w:rPr>
        <w:t xml:space="preserve">evelopment </w:t>
      </w:r>
      <w:r w:rsidRPr="006C2825">
        <w:rPr>
          <w:rFonts w:ascii="Helvetica" w:hAnsi="Helvetica"/>
          <w:szCs w:val="24"/>
        </w:rPr>
        <w:t>T</w:t>
      </w:r>
      <w:r>
        <w:rPr>
          <w:rFonts w:ascii="Helvetica" w:hAnsi="Helvetica"/>
          <w:szCs w:val="24"/>
        </w:rPr>
        <w:t xml:space="preserve">eam </w:t>
      </w:r>
    </w:p>
    <w:p w:rsidR="006C2825" w:rsidRPr="006C2825" w:rsidRDefault="006C2825" w:rsidP="006C2825">
      <w:pPr>
        <w:spacing w:line="360" w:lineRule="auto"/>
        <w:jc w:val="center"/>
        <w:rPr>
          <w:rFonts w:ascii="Helvetica" w:hAnsi="Helvetica"/>
          <w:b/>
          <w:szCs w:val="24"/>
        </w:rPr>
      </w:pPr>
      <w:r w:rsidRPr="006C2825">
        <w:rPr>
          <w:rFonts w:ascii="Helvetica" w:hAnsi="Helvetica"/>
          <w:b/>
          <w:szCs w:val="24"/>
        </w:rPr>
        <w:t>MEMORANDUM</w:t>
      </w:r>
    </w:p>
    <w:p w:rsidR="001F4900" w:rsidRDefault="001F4900"/>
    <w:p w:rsidR="006C2825" w:rsidRDefault="006C2825" w:rsidP="006C2825">
      <w:pPr>
        <w:spacing w:before="100" w:beforeAutospacing="1" w:after="100" w:afterAutospacing="1"/>
        <w:rPr>
          <w:rFonts w:ascii="Calibri" w:hAnsi="Calibri" w:cs="Calibri"/>
        </w:rPr>
      </w:pPr>
      <w:r w:rsidRPr="006C2825">
        <w:rPr>
          <w:rFonts w:ascii="Calibri" w:hAnsi="Calibri" w:cs="Calibri"/>
        </w:rPr>
        <w:t>D</w:t>
      </w:r>
      <w:r w:rsidR="001F4900" w:rsidRPr="006C2825">
        <w:rPr>
          <w:rFonts w:ascii="Calibri" w:hAnsi="Calibri" w:cs="Calibri"/>
        </w:rPr>
        <w:t>ate:</w:t>
      </w:r>
      <w:r w:rsidR="001F4900" w:rsidRPr="006C2825">
        <w:rPr>
          <w:rFonts w:ascii="Calibri" w:hAnsi="Calibri" w:cs="Calibri"/>
        </w:rPr>
        <w:tab/>
      </w:r>
      <w:r w:rsidR="001F4900" w:rsidRPr="006C2825">
        <w:rPr>
          <w:rFonts w:ascii="Calibri" w:hAnsi="Calibri" w:cs="Calibri"/>
        </w:rPr>
        <w:tab/>
      </w:r>
      <w:r w:rsidR="00595F60">
        <w:rPr>
          <w:rFonts w:ascii="Calibri" w:hAnsi="Calibri" w:cs="Calibri"/>
        </w:rPr>
        <w:t>May</w:t>
      </w:r>
      <w:r>
        <w:rPr>
          <w:rFonts w:ascii="Calibri" w:hAnsi="Calibri" w:cs="Calibri"/>
        </w:rPr>
        <w:t xml:space="preserve"> </w:t>
      </w:r>
      <w:r w:rsidR="00581BF4">
        <w:rPr>
          <w:rFonts w:ascii="Calibri" w:hAnsi="Calibri" w:cs="Calibri"/>
        </w:rPr>
        <w:t>14</w:t>
      </w:r>
      <w:r w:rsidR="00B05313" w:rsidRPr="006C2825">
        <w:rPr>
          <w:rFonts w:ascii="Calibri" w:hAnsi="Calibri" w:cs="Calibri"/>
        </w:rPr>
        <w:t>, 20</w:t>
      </w:r>
      <w:r>
        <w:rPr>
          <w:rFonts w:ascii="Calibri" w:hAnsi="Calibri" w:cs="Calibri"/>
        </w:rPr>
        <w:t>1</w:t>
      </w:r>
      <w:r w:rsidR="00B05313" w:rsidRPr="006C2825">
        <w:rPr>
          <w:rFonts w:ascii="Calibri" w:hAnsi="Calibri" w:cs="Calibri"/>
        </w:rPr>
        <w:t>2</w:t>
      </w:r>
      <w:r w:rsidR="00581BF4">
        <w:rPr>
          <w:rFonts w:ascii="Calibri" w:hAnsi="Calibri" w:cs="Calibri"/>
        </w:rPr>
        <w:t xml:space="preserve"> (revision 2 of the memorandum from May 7, 2012).</w:t>
      </w:r>
    </w:p>
    <w:p w:rsidR="001F4900" w:rsidRPr="006C2825" w:rsidRDefault="006C2825" w:rsidP="006C2825">
      <w:pPr>
        <w:spacing w:before="100" w:beforeAutospacing="1" w:after="100" w:afterAutospacing="1"/>
        <w:rPr>
          <w:rFonts w:ascii="Calibri" w:hAnsi="Calibri" w:cs="Calibri"/>
        </w:rPr>
      </w:pPr>
      <w:r>
        <w:rPr>
          <w:rFonts w:ascii="Calibri" w:hAnsi="Calibri" w:cs="Calibri"/>
        </w:rPr>
        <w:t>T</w:t>
      </w:r>
      <w:r w:rsidR="001F4900" w:rsidRPr="006C2825">
        <w:rPr>
          <w:rFonts w:ascii="Calibri" w:hAnsi="Calibri" w:cs="Calibri"/>
        </w:rPr>
        <w:t>o:</w:t>
      </w:r>
      <w:r w:rsidR="001F4900" w:rsidRPr="006C2825">
        <w:rPr>
          <w:rFonts w:ascii="Calibri" w:hAnsi="Calibri" w:cs="Calibri"/>
        </w:rPr>
        <w:tab/>
      </w:r>
      <w:r w:rsidR="001F4900" w:rsidRPr="006C2825">
        <w:rPr>
          <w:rFonts w:ascii="Calibri" w:hAnsi="Calibri" w:cs="Calibri"/>
        </w:rPr>
        <w:tab/>
      </w:r>
      <w:r w:rsidR="008B0070">
        <w:rPr>
          <w:rFonts w:ascii="Calibri" w:hAnsi="Calibri" w:cs="Calibri"/>
        </w:rPr>
        <w:t xml:space="preserve">M. </w:t>
      </w:r>
      <w:proofErr w:type="spellStart"/>
      <w:r w:rsidR="008B0070">
        <w:rPr>
          <w:rFonts w:ascii="Calibri" w:hAnsi="Calibri" w:cs="Calibri"/>
        </w:rPr>
        <w:t>Lumsden</w:t>
      </w:r>
      <w:proofErr w:type="spellEnd"/>
      <w:r w:rsidR="008B0070">
        <w:rPr>
          <w:rFonts w:ascii="Calibri" w:hAnsi="Calibri" w:cs="Calibri"/>
        </w:rPr>
        <w:t xml:space="preserve">, </w:t>
      </w:r>
      <w:r w:rsidR="00B6254A">
        <w:rPr>
          <w:rFonts w:ascii="Calibri" w:hAnsi="Calibri" w:cs="Calibri"/>
        </w:rPr>
        <w:t>B. Winn, M</w:t>
      </w:r>
      <w:r w:rsidR="00B6254A">
        <w:t>.</w:t>
      </w:r>
      <w:r w:rsidR="00B6254A" w:rsidRPr="00B6254A">
        <w:rPr>
          <w:rFonts w:ascii="Calibri" w:hAnsi="Calibri" w:cs="Calibri"/>
        </w:rPr>
        <w:t xml:space="preserve"> Graves-Brook</w:t>
      </w:r>
      <w:r w:rsidR="008B0070">
        <w:rPr>
          <w:rFonts w:ascii="Calibri" w:hAnsi="Calibri" w:cs="Calibri"/>
        </w:rPr>
        <w:t xml:space="preserve">, </w:t>
      </w:r>
      <w:proofErr w:type="gramStart"/>
      <w:r w:rsidR="008B0070">
        <w:rPr>
          <w:rFonts w:ascii="Calibri" w:hAnsi="Calibri" w:cs="Calibri"/>
        </w:rPr>
        <w:t>M</w:t>
      </w:r>
      <w:proofErr w:type="gramEnd"/>
      <w:r w:rsidR="008B0070">
        <w:rPr>
          <w:rFonts w:ascii="Calibri" w:hAnsi="Calibri" w:cs="Calibri"/>
        </w:rPr>
        <w:t>. Hagen</w:t>
      </w:r>
      <w:r w:rsidR="00B6254A" w:rsidRPr="00B6254A">
        <w:rPr>
          <w:rFonts w:ascii="Calibri" w:hAnsi="Calibri" w:cs="Calibri"/>
        </w:rPr>
        <w:t xml:space="preserve"> </w:t>
      </w:r>
    </w:p>
    <w:p w:rsidR="008B0070" w:rsidRPr="006C2825" w:rsidRDefault="008B0070" w:rsidP="008B0070">
      <w:pPr>
        <w:spacing w:before="100" w:beforeAutospacing="1" w:after="100" w:afterAutospacing="1"/>
        <w:rPr>
          <w:rFonts w:ascii="Calibri" w:hAnsi="Calibri" w:cs="Calibri"/>
        </w:rPr>
      </w:pPr>
      <w:r>
        <w:rPr>
          <w:rFonts w:ascii="Calibri" w:hAnsi="Calibri" w:cs="Calibri"/>
        </w:rPr>
        <w:t>Cc</w:t>
      </w:r>
      <w:r w:rsidRPr="006C2825">
        <w:rPr>
          <w:rFonts w:ascii="Calibri" w:hAnsi="Calibri" w:cs="Calibri"/>
        </w:rPr>
        <w:t>:</w:t>
      </w:r>
      <w:r w:rsidRPr="006C2825">
        <w:rPr>
          <w:rFonts w:ascii="Calibri" w:hAnsi="Calibri" w:cs="Calibri"/>
        </w:rPr>
        <w:tab/>
      </w:r>
      <w:r w:rsidRPr="006C2825">
        <w:rPr>
          <w:rFonts w:ascii="Calibri" w:hAnsi="Calibri" w:cs="Calibri"/>
        </w:rPr>
        <w:tab/>
      </w:r>
      <w:r>
        <w:rPr>
          <w:rFonts w:ascii="Calibri" w:hAnsi="Calibri" w:cs="Calibri"/>
        </w:rPr>
        <w:t xml:space="preserve">J. </w:t>
      </w:r>
      <w:proofErr w:type="spellStart"/>
      <w:r>
        <w:rPr>
          <w:rFonts w:ascii="Calibri" w:hAnsi="Calibri" w:cs="Calibri"/>
        </w:rPr>
        <w:t>Tranquada</w:t>
      </w:r>
      <w:proofErr w:type="spellEnd"/>
      <w:r>
        <w:rPr>
          <w:rFonts w:ascii="Calibri" w:hAnsi="Calibri" w:cs="Calibri"/>
        </w:rPr>
        <w:t xml:space="preserve">, S. Shapiro </w:t>
      </w:r>
    </w:p>
    <w:p w:rsidR="001F4900" w:rsidRPr="006C2825" w:rsidRDefault="006C2825" w:rsidP="006C2825">
      <w:pPr>
        <w:spacing w:before="100" w:beforeAutospacing="1" w:after="100" w:afterAutospacing="1"/>
        <w:rPr>
          <w:rFonts w:ascii="Calibri" w:hAnsi="Calibri" w:cs="Calibri"/>
        </w:rPr>
      </w:pPr>
      <w:r>
        <w:rPr>
          <w:rFonts w:ascii="Calibri" w:hAnsi="Calibri" w:cs="Calibri"/>
        </w:rPr>
        <w:t>F</w:t>
      </w:r>
      <w:r w:rsidR="001F4900" w:rsidRPr="006C2825">
        <w:rPr>
          <w:rFonts w:ascii="Calibri" w:hAnsi="Calibri" w:cs="Calibri"/>
        </w:rPr>
        <w:t>rom:</w:t>
      </w:r>
      <w:r w:rsidR="001F4900" w:rsidRPr="006C2825">
        <w:rPr>
          <w:rFonts w:ascii="Calibri" w:hAnsi="Calibri" w:cs="Calibri"/>
        </w:rPr>
        <w:tab/>
      </w:r>
      <w:r w:rsidR="001F4900" w:rsidRPr="006C2825">
        <w:rPr>
          <w:rFonts w:ascii="Calibri" w:hAnsi="Calibri" w:cs="Calibri"/>
        </w:rPr>
        <w:tab/>
      </w:r>
      <w:r w:rsidR="00FA1454">
        <w:rPr>
          <w:rFonts w:ascii="Calibri" w:hAnsi="Calibri" w:cs="Calibri"/>
        </w:rPr>
        <w:t xml:space="preserve">I. </w:t>
      </w:r>
      <w:proofErr w:type="spellStart"/>
      <w:r w:rsidR="00FA1454">
        <w:rPr>
          <w:rFonts w:ascii="Calibri" w:hAnsi="Calibri" w:cs="Calibri"/>
        </w:rPr>
        <w:t>Zaliznyak</w:t>
      </w:r>
      <w:proofErr w:type="spellEnd"/>
      <w:r w:rsidR="00EB5355" w:rsidRPr="006C2825">
        <w:rPr>
          <w:rFonts w:ascii="Calibri" w:hAnsi="Calibri" w:cs="Calibri"/>
        </w:rPr>
        <w:tab/>
      </w:r>
      <w:r w:rsidR="0061536A" w:rsidRPr="006C2825">
        <w:rPr>
          <w:rFonts w:ascii="Calibri" w:hAnsi="Calibri" w:cs="Calibri"/>
        </w:rPr>
        <w:tab/>
      </w:r>
      <w:r w:rsidR="0061536A" w:rsidRPr="006C2825">
        <w:rPr>
          <w:rFonts w:ascii="Calibri" w:hAnsi="Calibri" w:cs="Calibri"/>
        </w:rPr>
        <w:tab/>
      </w:r>
    </w:p>
    <w:p w:rsidR="001F4900" w:rsidRPr="00F31F69" w:rsidRDefault="006C2825" w:rsidP="00F31F69">
      <w:pPr>
        <w:spacing w:before="100" w:beforeAutospacing="1" w:after="100" w:afterAutospacing="1"/>
        <w:ind w:left="1440" w:hanging="1440"/>
        <w:rPr>
          <w:rFonts w:ascii="Calibri" w:hAnsi="Calibri" w:cs="Calibri"/>
        </w:rPr>
      </w:pPr>
      <w:r>
        <w:rPr>
          <w:rFonts w:ascii="Calibri" w:hAnsi="Calibri" w:cs="Calibri"/>
        </w:rPr>
        <w:t>S</w:t>
      </w:r>
      <w:r w:rsidR="00B05313" w:rsidRPr="006C2825">
        <w:rPr>
          <w:rFonts w:ascii="Calibri" w:hAnsi="Calibri" w:cs="Calibri"/>
        </w:rPr>
        <w:t>ubject:</w:t>
      </w:r>
      <w:r w:rsidR="00B05313" w:rsidRPr="006C2825">
        <w:rPr>
          <w:rFonts w:ascii="Calibri" w:hAnsi="Calibri" w:cs="Calibri"/>
        </w:rPr>
        <w:tab/>
      </w:r>
      <w:r w:rsidR="00595F60">
        <w:rPr>
          <w:rFonts w:asciiTheme="minorHAnsi" w:hAnsiTheme="minorHAnsi" w:cstheme="minorHAnsi"/>
          <w:szCs w:val="24"/>
        </w:rPr>
        <w:t xml:space="preserve">Prompt pulse </w:t>
      </w:r>
      <w:r w:rsidR="00DF328F">
        <w:rPr>
          <w:rFonts w:asciiTheme="minorHAnsi" w:hAnsiTheme="minorHAnsi" w:cstheme="minorHAnsi"/>
          <w:szCs w:val="24"/>
        </w:rPr>
        <w:t>contaminat</w:t>
      </w:r>
      <w:r w:rsidR="00595F60">
        <w:rPr>
          <w:rFonts w:asciiTheme="minorHAnsi" w:hAnsiTheme="minorHAnsi" w:cstheme="minorHAnsi"/>
          <w:szCs w:val="24"/>
        </w:rPr>
        <w:t>ion on</w:t>
      </w:r>
      <w:r w:rsidR="00476B0C">
        <w:rPr>
          <w:rFonts w:asciiTheme="minorHAnsi" w:hAnsiTheme="minorHAnsi" w:cstheme="minorHAnsi"/>
          <w:szCs w:val="24"/>
        </w:rPr>
        <w:t xml:space="preserve"> </w:t>
      </w:r>
      <w:r w:rsidR="006E5E32">
        <w:rPr>
          <w:rFonts w:ascii="Calibri" w:hAnsi="Calibri" w:cs="Calibri"/>
        </w:rPr>
        <w:t>HYSPEC</w:t>
      </w:r>
    </w:p>
    <w:p w:rsidR="00F31F69" w:rsidRPr="00B6254A" w:rsidRDefault="00B9118A" w:rsidP="00B6254A">
      <w:pPr>
        <w:spacing w:before="100" w:beforeAutospacing="1" w:after="100" w:afterAutospacing="1"/>
        <w:rPr>
          <w:rFonts w:asciiTheme="minorHAnsi" w:hAnsiTheme="minorHAnsi" w:cstheme="minorHAnsi"/>
          <w:b/>
          <w:szCs w:val="24"/>
        </w:rPr>
      </w:pPr>
      <w:r>
        <w:rPr>
          <w:rFonts w:asciiTheme="minorHAnsi" w:hAnsiTheme="minorHAnsi" w:cstheme="minorHAnsi"/>
          <w:b/>
          <w:szCs w:val="24"/>
        </w:rPr>
        <w:t>C</w:t>
      </w:r>
      <w:r w:rsidR="00E43C9C">
        <w:rPr>
          <w:rFonts w:asciiTheme="minorHAnsi" w:hAnsiTheme="minorHAnsi" w:cstheme="minorHAnsi"/>
          <w:b/>
          <w:szCs w:val="24"/>
        </w:rPr>
        <w:t xml:space="preserve">ontamination of the energy transfer range </w:t>
      </w:r>
      <w:r>
        <w:rPr>
          <w:rFonts w:asciiTheme="minorHAnsi" w:hAnsiTheme="minorHAnsi" w:cstheme="minorHAnsi"/>
          <w:b/>
          <w:szCs w:val="24"/>
        </w:rPr>
        <w:t>as a function of the</w:t>
      </w:r>
      <w:r w:rsidR="00E43C9C">
        <w:rPr>
          <w:rFonts w:asciiTheme="minorHAnsi" w:hAnsiTheme="minorHAnsi" w:cstheme="minorHAnsi"/>
          <w:b/>
          <w:szCs w:val="24"/>
        </w:rPr>
        <w:t xml:space="preserve"> incident neutron energ</w:t>
      </w:r>
      <w:r>
        <w:rPr>
          <w:rFonts w:asciiTheme="minorHAnsi" w:hAnsiTheme="minorHAnsi" w:cstheme="minorHAnsi"/>
          <w:b/>
          <w:szCs w:val="24"/>
        </w:rPr>
        <w:t>y,</w:t>
      </w:r>
      <w:r w:rsidR="00E43C9C">
        <w:rPr>
          <w:rFonts w:asciiTheme="minorHAnsi" w:hAnsiTheme="minorHAnsi" w:cstheme="minorHAnsi"/>
          <w:b/>
          <w:szCs w:val="24"/>
        </w:rPr>
        <w:t xml:space="preserve"> </w:t>
      </w:r>
      <w:r>
        <w:rPr>
          <w:rFonts w:asciiTheme="minorHAnsi" w:hAnsiTheme="minorHAnsi" w:cstheme="minorHAnsi"/>
          <w:b/>
          <w:szCs w:val="24"/>
        </w:rPr>
        <w:t>resulting from</w:t>
      </w:r>
      <w:r w:rsidR="00E43C9C">
        <w:rPr>
          <w:rFonts w:asciiTheme="minorHAnsi" w:hAnsiTheme="minorHAnsi" w:cstheme="minorHAnsi"/>
          <w:b/>
          <w:szCs w:val="24"/>
        </w:rPr>
        <w:t xml:space="preserve"> the prompt source pulse </w:t>
      </w:r>
      <w:r w:rsidR="006E5E32">
        <w:rPr>
          <w:rFonts w:asciiTheme="minorHAnsi" w:hAnsiTheme="minorHAnsi" w:cstheme="minorHAnsi"/>
          <w:b/>
          <w:szCs w:val="24"/>
        </w:rPr>
        <w:t>on</w:t>
      </w:r>
      <w:r w:rsidR="00B6254A">
        <w:rPr>
          <w:rFonts w:asciiTheme="minorHAnsi" w:hAnsiTheme="minorHAnsi" w:cstheme="minorHAnsi"/>
          <w:b/>
          <w:szCs w:val="24"/>
        </w:rPr>
        <w:t xml:space="preserve"> HYSPEC</w:t>
      </w:r>
      <w:r w:rsidR="00B02B44">
        <w:rPr>
          <w:rFonts w:asciiTheme="minorHAnsi" w:hAnsiTheme="minorHAnsi" w:cstheme="minorHAnsi"/>
          <w:b/>
          <w:szCs w:val="24"/>
        </w:rPr>
        <w:t>.</w:t>
      </w:r>
    </w:p>
    <w:p w:rsidR="00B02B44" w:rsidRDefault="00B9118A"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The prompt pulse, mainly consisting of high-energy neutrons is observed on HYSPEC as a significant source of time-structured background. This pulse reaches the detector array almost instantaneously, having an abrupt rise at the source burst time</w:t>
      </w:r>
      <w:r w:rsidRPr="00B9118A">
        <w:rPr>
          <w:rFonts w:asciiTheme="minorHAnsi" w:hAnsiTheme="minorHAnsi" w:cstheme="minorHAnsi"/>
          <w:szCs w:val="24"/>
        </w:rPr>
        <w:t xml:space="preserve"> </w:t>
      </w:r>
      <w:r>
        <w:rPr>
          <w:rFonts w:asciiTheme="minorHAnsi" w:hAnsiTheme="minorHAnsi" w:cstheme="minorHAnsi"/>
          <w:szCs w:val="24"/>
        </w:rPr>
        <w:t>t = 0, and decaying within milliseconds as a function of time</w:t>
      </w:r>
      <w:r w:rsidR="00427A93">
        <w:rPr>
          <w:rFonts w:asciiTheme="minorHAnsi" w:hAnsiTheme="minorHAnsi" w:cstheme="minorHAnsi"/>
          <w:szCs w:val="24"/>
        </w:rPr>
        <w:t>.</w:t>
      </w:r>
      <w:r>
        <w:rPr>
          <w:rFonts w:asciiTheme="minorHAnsi" w:hAnsiTheme="minorHAnsi" w:cstheme="minorHAnsi"/>
          <w:szCs w:val="24"/>
        </w:rPr>
        <w:t xml:space="preserve"> While the efforts to eliminate this contamination by adding strategically positioned shielding are continuing, up to now only a modest reduction of about x3 has been achieved. Hence, it is important to analyze the limitations which such background imposes on HYSPEC experiments. In order to do so, we consider the arrival times of neutrons scattered from the sample with diff</w:t>
      </w:r>
      <w:r w:rsidR="00A23931">
        <w:rPr>
          <w:rFonts w:asciiTheme="minorHAnsi" w:hAnsiTheme="minorHAnsi" w:cstheme="minorHAnsi"/>
          <w:szCs w:val="24"/>
        </w:rPr>
        <w:t>erent energy transfer for several incident neutron energies of interest for typical experiments.</w:t>
      </w:r>
    </w:p>
    <w:p w:rsidR="00480BE0" w:rsidRPr="00641FC8" w:rsidRDefault="00A23931" w:rsidP="00480BE0">
      <w:pPr>
        <w:autoSpaceDE w:val="0"/>
        <w:autoSpaceDN w:val="0"/>
        <w:adjustRightInd w:val="0"/>
        <w:spacing w:after="100" w:afterAutospacing="1"/>
        <w:rPr>
          <w:rFonts w:asciiTheme="minorHAnsi" w:hAnsiTheme="minorHAnsi" w:cstheme="minorHAnsi"/>
          <w:b/>
          <w:szCs w:val="24"/>
        </w:rPr>
      </w:pPr>
      <w:proofErr w:type="gramStart"/>
      <w:r>
        <w:rPr>
          <w:rFonts w:asciiTheme="minorHAnsi" w:hAnsiTheme="minorHAnsi" w:cstheme="minorHAnsi"/>
          <w:b/>
          <w:szCs w:val="24"/>
        </w:rPr>
        <w:t>Instrument geometry and t</w:t>
      </w:r>
      <w:r w:rsidR="00B9118A">
        <w:rPr>
          <w:rFonts w:asciiTheme="minorHAnsi" w:hAnsiTheme="minorHAnsi" w:cstheme="minorHAnsi"/>
          <w:b/>
          <w:szCs w:val="24"/>
        </w:rPr>
        <w:t>iming considerations</w:t>
      </w:r>
      <w:r w:rsidR="00480BE0" w:rsidRPr="00641FC8">
        <w:rPr>
          <w:rFonts w:asciiTheme="minorHAnsi" w:hAnsiTheme="minorHAnsi" w:cstheme="minorHAnsi"/>
          <w:b/>
          <w:szCs w:val="24"/>
        </w:rPr>
        <w:t>.</w:t>
      </w:r>
      <w:proofErr w:type="gramEnd"/>
    </w:p>
    <w:p w:rsidR="00A23931" w:rsidRDefault="00A23931" w:rsidP="00480BE0">
      <w:pPr>
        <w:pStyle w:val="ListParagraph"/>
        <w:numPr>
          <w:ilvl w:val="0"/>
          <w:numId w:val="19"/>
        </w:num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The HYSPEC primary flight path (the distance from the source to the sample) is assumed to be L</w:t>
      </w:r>
      <w:r w:rsidR="00AB6280">
        <w:rPr>
          <w:rFonts w:asciiTheme="minorHAnsi" w:hAnsiTheme="minorHAnsi" w:cstheme="minorHAnsi"/>
          <w:szCs w:val="24"/>
          <w:vertAlign w:val="subscript"/>
        </w:rPr>
        <w:t>i</w:t>
      </w:r>
      <w:r>
        <w:rPr>
          <w:rFonts w:asciiTheme="minorHAnsi" w:hAnsiTheme="minorHAnsi" w:cstheme="minorHAnsi"/>
          <w:szCs w:val="24"/>
        </w:rPr>
        <w:t xml:space="preserve"> = 40.4 m</w:t>
      </w:r>
      <w:r w:rsidR="00480BE0">
        <w:rPr>
          <w:rFonts w:asciiTheme="minorHAnsi" w:hAnsiTheme="minorHAnsi" w:cstheme="minorHAnsi"/>
          <w:szCs w:val="24"/>
        </w:rPr>
        <w:t>.</w:t>
      </w:r>
      <w:r>
        <w:rPr>
          <w:rFonts w:asciiTheme="minorHAnsi" w:hAnsiTheme="minorHAnsi" w:cstheme="minorHAnsi"/>
          <w:szCs w:val="24"/>
        </w:rPr>
        <w:t xml:space="preserve"> The secondary flight path (the distance from the sample to detector) is L</w:t>
      </w:r>
      <w:r>
        <w:rPr>
          <w:rFonts w:asciiTheme="minorHAnsi" w:hAnsiTheme="minorHAnsi" w:cstheme="minorHAnsi"/>
          <w:szCs w:val="24"/>
          <w:vertAlign w:val="subscript"/>
        </w:rPr>
        <w:t>SD</w:t>
      </w:r>
      <w:r>
        <w:rPr>
          <w:rFonts w:asciiTheme="minorHAnsi" w:hAnsiTheme="minorHAnsi" w:cstheme="minorHAnsi"/>
          <w:szCs w:val="24"/>
        </w:rPr>
        <w:t xml:space="preserve"> = 4.5 m.</w:t>
      </w:r>
    </w:p>
    <w:p w:rsidR="00480BE0" w:rsidRDefault="00A23931" w:rsidP="00A23931">
      <w:pPr>
        <w:pStyle w:val="ListParagraph"/>
        <w:numPr>
          <w:ilvl w:val="0"/>
          <w:numId w:val="19"/>
        </w:num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 xml:space="preserve"> For a neutron with the incident energy </w:t>
      </w:r>
      <w:proofErr w:type="spellStart"/>
      <w:r>
        <w:rPr>
          <w:rFonts w:asciiTheme="minorHAnsi" w:hAnsiTheme="minorHAnsi" w:cstheme="minorHAnsi"/>
          <w:szCs w:val="24"/>
        </w:rPr>
        <w:t>E</w:t>
      </w:r>
      <w:r w:rsidRPr="00A23931">
        <w:rPr>
          <w:rFonts w:asciiTheme="minorHAnsi" w:hAnsiTheme="minorHAnsi" w:cstheme="minorHAnsi"/>
          <w:szCs w:val="24"/>
          <w:vertAlign w:val="subscript"/>
        </w:rPr>
        <w:t>i</w:t>
      </w:r>
      <w:proofErr w:type="spellEnd"/>
      <w:r>
        <w:rPr>
          <w:rFonts w:asciiTheme="minorHAnsi" w:hAnsiTheme="minorHAnsi" w:cstheme="minorHAnsi"/>
          <w:szCs w:val="24"/>
        </w:rPr>
        <w:t xml:space="preserve"> (</w:t>
      </w:r>
      <m:oMath>
        <m:sSub>
          <m:sSubPr>
            <m:ctrlPr>
              <w:rPr>
                <w:rFonts w:ascii="Cambria Math" w:hAnsi="Cambria Math" w:cstheme="minorHAnsi"/>
                <w:i/>
                <w:szCs w:val="24"/>
              </w:rPr>
            </m:ctrlPr>
          </m:sSubPr>
          <m:e>
            <m:r>
              <w:rPr>
                <w:rFonts w:ascii="Cambria Math" w:hAnsi="Cambria Math" w:cstheme="minorHAnsi"/>
                <w:szCs w:val="24"/>
              </w:rPr>
              <m:t>v</m:t>
            </m:r>
          </m:e>
          <m:sub>
            <m:r>
              <w:rPr>
                <w:rFonts w:ascii="Cambria Math" w:hAnsi="Cambria Math" w:cstheme="minorHAnsi"/>
                <w:szCs w:val="24"/>
              </w:rPr>
              <m:t>i</m:t>
            </m:r>
          </m:sub>
        </m:sSub>
        <m:r>
          <w:rPr>
            <w:rFonts w:ascii="Cambria Math" w:hAnsi="Cambria Math" w:cstheme="minorHAnsi"/>
            <w:szCs w:val="24"/>
          </w:rPr>
          <m:t>=2200(m/s)∙</m:t>
        </m:r>
        <m:rad>
          <m:radPr>
            <m:degHide m:val="on"/>
            <m:ctrlPr>
              <w:rPr>
                <w:rFonts w:ascii="Cambria Math" w:hAnsi="Cambria Math" w:cstheme="minorHAnsi"/>
                <w:i/>
                <w:szCs w:val="24"/>
              </w:rPr>
            </m:ctrlPr>
          </m:radPr>
          <m:deg/>
          <m:e>
            <m:sSub>
              <m:sSubPr>
                <m:ctrlPr>
                  <w:rPr>
                    <w:rFonts w:ascii="Cambria Math" w:hAnsi="Cambria Math" w:cstheme="minorHAnsi"/>
                    <w:i/>
                    <w:szCs w:val="24"/>
                  </w:rPr>
                </m:ctrlPr>
              </m:sSubPr>
              <m:e>
                <m:r>
                  <w:rPr>
                    <w:rFonts w:ascii="Cambria Math" w:hAnsi="Cambria Math" w:cstheme="minorHAnsi"/>
                    <w:szCs w:val="24"/>
                  </w:rPr>
                  <m:t>E</m:t>
                </m:r>
              </m:e>
              <m:sub>
                <m:r>
                  <w:rPr>
                    <w:rFonts w:ascii="Cambria Math" w:hAnsi="Cambria Math" w:cstheme="minorHAnsi"/>
                    <w:szCs w:val="24"/>
                  </w:rPr>
                  <m:t>i</m:t>
                </m:r>
              </m:sub>
            </m:sSub>
            <m:r>
              <w:rPr>
                <w:rFonts w:ascii="Cambria Math" w:hAnsi="Cambria Math" w:cstheme="minorHAnsi"/>
                <w:szCs w:val="24"/>
              </w:rPr>
              <m:t>(meV)/25.3(meV)</m:t>
            </m:r>
          </m:e>
        </m:rad>
      </m:oMath>
      <w:r>
        <w:rPr>
          <w:rFonts w:asciiTheme="minorHAnsi" w:hAnsiTheme="minorHAnsi" w:cstheme="minorHAnsi"/>
          <w:szCs w:val="24"/>
        </w:rPr>
        <w:t xml:space="preserve">, it takes time </w:t>
      </w:r>
      <m:oMath>
        <m:sSub>
          <m:sSubPr>
            <m:ctrlPr>
              <w:rPr>
                <w:rFonts w:ascii="Cambria Math" w:hAnsi="Cambria Math" w:cstheme="minorHAnsi"/>
                <w:i/>
                <w:szCs w:val="24"/>
              </w:rPr>
            </m:ctrlPr>
          </m:sSubPr>
          <m:e>
            <m:r>
              <w:rPr>
                <w:rFonts w:ascii="Cambria Math" w:hAnsi="Cambria Math" w:cstheme="minorHAnsi"/>
                <w:szCs w:val="24"/>
              </w:rPr>
              <m:t>t</m:t>
            </m:r>
          </m:e>
          <m:sub>
            <m:r>
              <w:rPr>
                <w:rFonts w:ascii="Cambria Math" w:hAnsi="Cambria Math" w:cstheme="minorHAnsi"/>
                <w:szCs w:val="24"/>
              </w:rPr>
              <m:t>i</m:t>
            </m:r>
          </m:sub>
        </m:sSub>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L</m:t>
            </m:r>
          </m:e>
          <m:sub>
            <m:r>
              <w:rPr>
                <w:rFonts w:ascii="Cambria Math" w:hAnsi="Cambria Math" w:cstheme="minorHAnsi"/>
                <w:szCs w:val="24"/>
              </w:rPr>
              <m:t>i</m:t>
            </m:r>
          </m:sub>
        </m:sSub>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v</m:t>
            </m:r>
          </m:e>
          <m:sub>
            <m:r>
              <w:rPr>
                <w:rFonts w:ascii="Cambria Math" w:hAnsi="Cambria Math" w:cstheme="minorHAnsi"/>
                <w:szCs w:val="24"/>
              </w:rPr>
              <m:t>i</m:t>
            </m:r>
          </m:sub>
        </m:sSub>
      </m:oMath>
      <w:r>
        <w:rPr>
          <w:rFonts w:asciiTheme="minorHAnsi" w:hAnsiTheme="minorHAnsi" w:cstheme="minorHAnsi"/>
          <w:szCs w:val="24"/>
        </w:rPr>
        <w:t xml:space="preserve"> to arrive at the sample position, and </w:t>
      </w:r>
      <m:oMath>
        <m:sSub>
          <m:sSubPr>
            <m:ctrlPr>
              <w:rPr>
                <w:rFonts w:ascii="Cambria Math" w:hAnsi="Cambria Math" w:cstheme="minorHAnsi"/>
                <w:i/>
                <w:szCs w:val="24"/>
              </w:rPr>
            </m:ctrlPr>
          </m:sSubPr>
          <m:e>
            <m:r>
              <w:rPr>
                <w:rFonts w:ascii="Cambria Math" w:hAnsi="Cambria Math" w:cstheme="minorHAnsi"/>
                <w:szCs w:val="24"/>
              </w:rPr>
              <m:t>t</m:t>
            </m:r>
          </m:e>
          <m:sub>
            <m:r>
              <w:rPr>
                <w:rFonts w:ascii="Cambria Math" w:hAnsi="Cambria Math" w:cstheme="minorHAnsi"/>
                <w:szCs w:val="24"/>
              </w:rPr>
              <m:t>iD</m:t>
            </m:r>
          </m:sub>
        </m:sSub>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L</m:t>
            </m:r>
          </m:e>
          <m:sub>
            <m:r>
              <w:rPr>
                <w:rFonts w:ascii="Cambria Math" w:hAnsi="Cambria Math" w:cstheme="minorHAnsi"/>
                <w:szCs w:val="24"/>
              </w:rPr>
              <m:t>i</m:t>
            </m:r>
          </m:sub>
        </m:sSub>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L</m:t>
            </m:r>
          </m:e>
          <m:sub>
            <m:r>
              <w:rPr>
                <w:rFonts w:ascii="Cambria Math" w:hAnsi="Cambria Math" w:cstheme="minorHAnsi"/>
                <w:szCs w:val="24"/>
              </w:rPr>
              <m:t>SD</m:t>
            </m:r>
          </m:sub>
        </m:sSub>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v</m:t>
            </m:r>
          </m:e>
          <m:sub>
            <m:r>
              <w:rPr>
                <w:rFonts w:ascii="Cambria Math" w:hAnsi="Cambria Math" w:cstheme="minorHAnsi"/>
                <w:szCs w:val="24"/>
              </w:rPr>
              <m:t>i</m:t>
            </m:r>
          </m:sub>
        </m:sSub>
      </m:oMath>
      <w:r>
        <w:rPr>
          <w:rFonts w:asciiTheme="minorHAnsi" w:hAnsiTheme="minorHAnsi" w:cstheme="minorHAnsi"/>
          <w:szCs w:val="24"/>
        </w:rPr>
        <w:t xml:space="preserve"> to arrive at the detector. For a neutron that has reached the sample and scattered so that its energy </w:t>
      </w:r>
      <w:r w:rsidR="00AB6280">
        <w:rPr>
          <w:rFonts w:asciiTheme="minorHAnsi" w:hAnsiTheme="minorHAnsi" w:cstheme="minorHAnsi"/>
          <w:szCs w:val="24"/>
        </w:rPr>
        <w:t xml:space="preserve">became </w:t>
      </w:r>
      <w:proofErr w:type="spellStart"/>
      <w:r w:rsidR="00AB6280">
        <w:rPr>
          <w:rFonts w:asciiTheme="minorHAnsi" w:hAnsiTheme="minorHAnsi" w:cstheme="minorHAnsi"/>
          <w:szCs w:val="24"/>
        </w:rPr>
        <w:t>E</w:t>
      </w:r>
      <w:r w:rsidR="00AB6280">
        <w:rPr>
          <w:rFonts w:asciiTheme="minorHAnsi" w:hAnsiTheme="minorHAnsi" w:cstheme="minorHAnsi"/>
          <w:szCs w:val="24"/>
          <w:vertAlign w:val="subscript"/>
        </w:rPr>
        <w:t>f</w:t>
      </w:r>
      <w:proofErr w:type="spellEnd"/>
      <w:r w:rsidR="00AB6280">
        <w:rPr>
          <w:rFonts w:asciiTheme="minorHAnsi" w:hAnsiTheme="minorHAnsi" w:cstheme="minorHAnsi"/>
          <w:szCs w:val="24"/>
        </w:rPr>
        <w:t xml:space="preserve"> (</w:t>
      </w:r>
      <m:oMath>
        <m:sSub>
          <m:sSubPr>
            <m:ctrlPr>
              <w:rPr>
                <w:rFonts w:ascii="Cambria Math" w:hAnsi="Cambria Math" w:cstheme="minorHAnsi"/>
                <w:i/>
                <w:szCs w:val="24"/>
              </w:rPr>
            </m:ctrlPr>
          </m:sSubPr>
          <m:e>
            <m:r>
              <w:rPr>
                <w:rFonts w:ascii="Cambria Math" w:hAnsi="Cambria Math" w:cstheme="minorHAnsi"/>
                <w:szCs w:val="24"/>
              </w:rPr>
              <m:t>v</m:t>
            </m:r>
          </m:e>
          <m:sub>
            <m:r>
              <w:rPr>
                <w:rFonts w:ascii="Cambria Math" w:hAnsi="Cambria Math" w:cstheme="minorHAnsi"/>
                <w:szCs w:val="24"/>
              </w:rPr>
              <m:t>f</m:t>
            </m:r>
          </m:sub>
        </m:sSub>
        <m:r>
          <w:rPr>
            <w:rFonts w:ascii="Cambria Math" w:hAnsi="Cambria Math" w:cstheme="minorHAnsi"/>
            <w:szCs w:val="24"/>
          </w:rPr>
          <m:t>=2200(m/s)∙</m:t>
        </m:r>
        <m:rad>
          <m:radPr>
            <m:degHide m:val="on"/>
            <m:ctrlPr>
              <w:rPr>
                <w:rFonts w:ascii="Cambria Math" w:hAnsi="Cambria Math" w:cstheme="minorHAnsi"/>
                <w:i/>
                <w:szCs w:val="24"/>
              </w:rPr>
            </m:ctrlPr>
          </m:radPr>
          <m:deg/>
          <m:e>
            <m:sSub>
              <m:sSubPr>
                <m:ctrlPr>
                  <w:rPr>
                    <w:rFonts w:ascii="Cambria Math" w:hAnsi="Cambria Math" w:cstheme="minorHAnsi"/>
                    <w:i/>
                    <w:szCs w:val="24"/>
                  </w:rPr>
                </m:ctrlPr>
              </m:sSubPr>
              <m:e>
                <m:r>
                  <w:rPr>
                    <w:rFonts w:ascii="Cambria Math" w:hAnsi="Cambria Math" w:cstheme="minorHAnsi"/>
                    <w:szCs w:val="24"/>
                  </w:rPr>
                  <m:t>E</m:t>
                </m:r>
              </m:e>
              <m:sub>
                <m:r>
                  <w:rPr>
                    <w:rFonts w:ascii="Cambria Math" w:hAnsi="Cambria Math" w:cstheme="minorHAnsi"/>
                    <w:szCs w:val="24"/>
                  </w:rPr>
                  <m:t>f</m:t>
                </m:r>
              </m:sub>
            </m:sSub>
            <m:r>
              <w:rPr>
                <w:rFonts w:ascii="Cambria Math" w:hAnsi="Cambria Math" w:cstheme="minorHAnsi"/>
                <w:szCs w:val="24"/>
              </w:rPr>
              <m:t>(meV)/25.3(meV)</m:t>
            </m:r>
          </m:e>
        </m:rad>
      </m:oMath>
      <w:r w:rsidR="00AB6280">
        <w:rPr>
          <w:rFonts w:asciiTheme="minorHAnsi" w:hAnsiTheme="minorHAnsi" w:cstheme="minorHAnsi"/>
          <w:szCs w:val="24"/>
        </w:rPr>
        <w:t xml:space="preserve">, it takes time </w:t>
      </w:r>
      <m:oMath>
        <m:sSub>
          <m:sSubPr>
            <m:ctrlPr>
              <w:rPr>
                <w:rFonts w:ascii="Cambria Math" w:hAnsi="Cambria Math" w:cstheme="minorHAnsi"/>
                <w:i/>
                <w:szCs w:val="24"/>
              </w:rPr>
            </m:ctrlPr>
          </m:sSubPr>
          <m:e>
            <m:r>
              <w:rPr>
                <w:rFonts w:ascii="Cambria Math" w:hAnsi="Cambria Math" w:cstheme="minorHAnsi"/>
                <w:szCs w:val="24"/>
              </w:rPr>
              <m:t>t</m:t>
            </m:r>
          </m:e>
          <m:sub>
            <m:r>
              <w:rPr>
                <w:rFonts w:ascii="Cambria Math" w:hAnsi="Cambria Math" w:cstheme="minorHAnsi"/>
                <w:szCs w:val="24"/>
              </w:rPr>
              <m:t>f</m:t>
            </m:r>
          </m:sub>
        </m:sSub>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L</m:t>
            </m:r>
          </m:e>
          <m:sub>
            <m:r>
              <w:rPr>
                <w:rFonts w:ascii="Cambria Math" w:hAnsi="Cambria Math" w:cstheme="minorHAnsi"/>
                <w:szCs w:val="24"/>
              </w:rPr>
              <m:t>SD</m:t>
            </m:r>
          </m:sub>
        </m:sSub>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v</m:t>
            </m:r>
          </m:e>
          <m:sub>
            <m:r>
              <w:rPr>
                <w:rFonts w:ascii="Cambria Math" w:hAnsi="Cambria Math" w:cstheme="minorHAnsi"/>
                <w:szCs w:val="24"/>
              </w:rPr>
              <m:t>f</m:t>
            </m:r>
          </m:sub>
        </m:sSub>
      </m:oMath>
      <w:r w:rsidR="00AB6280">
        <w:rPr>
          <w:rFonts w:asciiTheme="minorHAnsi" w:hAnsiTheme="minorHAnsi" w:cstheme="minorHAnsi"/>
          <w:szCs w:val="24"/>
        </w:rPr>
        <w:t xml:space="preserve"> to reach the detector after the scattering. The total travel time for such neutron </w:t>
      </w:r>
      <w:proofErr w:type="gramStart"/>
      <w:r w:rsidR="00AB6280">
        <w:rPr>
          <w:rFonts w:asciiTheme="minorHAnsi" w:hAnsiTheme="minorHAnsi" w:cstheme="minorHAnsi"/>
          <w:szCs w:val="24"/>
        </w:rPr>
        <w:t xml:space="preserve">is </w:t>
      </w:r>
      <m:oMath>
        <w:proofErr w:type="gramEnd"/>
        <m:r>
          <w:rPr>
            <w:rFonts w:ascii="Cambria Math" w:hAnsi="Cambria Math" w:cstheme="minorHAnsi"/>
            <w:szCs w:val="24"/>
          </w:rPr>
          <m:t>t=</m:t>
        </m:r>
        <m:sSub>
          <m:sSubPr>
            <m:ctrlPr>
              <w:rPr>
                <w:rFonts w:ascii="Cambria Math" w:hAnsi="Cambria Math" w:cstheme="minorHAnsi"/>
                <w:i/>
                <w:szCs w:val="24"/>
              </w:rPr>
            </m:ctrlPr>
          </m:sSubPr>
          <m:e>
            <m:r>
              <w:rPr>
                <w:rFonts w:ascii="Cambria Math" w:hAnsi="Cambria Math" w:cstheme="minorHAnsi"/>
                <w:szCs w:val="24"/>
              </w:rPr>
              <m:t>t</m:t>
            </m:r>
          </m:e>
          <m:sub>
            <m:r>
              <w:rPr>
                <w:rFonts w:ascii="Cambria Math" w:hAnsi="Cambria Math" w:cstheme="minorHAnsi"/>
                <w:szCs w:val="24"/>
              </w:rPr>
              <m:t>i</m:t>
            </m:r>
          </m:sub>
        </m:sSub>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t</m:t>
            </m:r>
          </m:e>
          <m:sub>
            <m:r>
              <w:rPr>
                <w:rFonts w:ascii="Cambria Math" w:hAnsi="Cambria Math" w:cstheme="minorHAnsi"/>
                <w:szCs w:val="24"/>
              </w:rPr>
              <m:t>f</m:t>
            </m:r>
          </m:sub>
        </m:sSub>
      </m:oMath>
      <w:r w:rsidR="00AB6280">
        <w:rPr>
          <w:rFonts w:asciiTheme="minorHAnsi" w:hAnsiTheme="minorHAnsi" w:cstheme="minorHAnsi"/>
          <w:szCs w:val="24"/>
        </w:rPr>
        <w:t xml:space="preserve">, and the energy transfer  is E = </w:t>
      </w:r>
      <w:proofErr w:type="spellStart"/>
      <w:r w:rsidR="00AB6280">
        <w:rPr>
          <w:rFonts w:asciiTheme="minorHAnsi" w:hAnsiTheme="minorHAnsi" w:cstheme="minorHAnsi"/>
          <w:szCs w:val="24"/>
        </w:rPr>
        <w:t>E</w:t>
      </w:r>
      <w:r w:rsidR="00AB6280">
        <w:rPr>
          <w:rFonts w:asciiTheme="minorHAnsi" w:hAnsiTheme="minorHAnsi" w:cstheme="minorHAnsi"/>
          <w:szCs w:val="24"/>
          <w:vertAlign w:val="subscript"/>
        </w:rPr>
        <w:t>i</w:t>
      </w:r>
      <w:proofErr w:type="spellEnd"/>
      <w:r w:rsidR="00AB6280">
        <w:rPr>
          <w:rFonts w:asciiTheme="minorHAnsi" w:hAnsiTheme="minorHAnsi" w:cstheme="minorHAnsi"/>
          <w:szCs w:val="24"/>
        </w:rPr>
        <w:t xml:space="preserve"> - </w:t>
      </w:r>
      <w:proofErr w:type="spellStart"/>
      <w:r w:rsidR="00AB6280">
        <w:rPr>
          <w:rFonts w:asciiTheme="minorHAnsi" w:hAnsiTheme="minorHAnsi" w:cstheme="minorHAnsi"/>
          <w:szCs w:val="24"/>
        </w:rPr>
        <w:t>E</w:t>
      </w:r>
      <w:r w:rsidR="00AB6280">
        <w:rPr>
          <w:rFonts w:asciiTheme="minorHAnsi" w:hAnsiTheme="minorHAnsi" w:cstheme="minorHAnsi"/>
          <w:szCs w:val="24"/>
          <w:vertAlign w:val="subscript"/>
        </w:rPr>
        <w:t>f</w:t>
      </w:r>
      <w:proofErr w:type="spellEnd"/>
      <w:r w:rsidR="00AB6280">
        <w:rPr>
          <w:rFonts w:asciiTheme="minorHAnsi" w:hAnsiTheme="minorHAnsi" w:cstheme="minorHAnsi"/>
          <w:szCs w:val="24"/>
        </w:rPr>
        <w:t xml:space="preserve">. </w:t>
      </w:r>
    </w:p>
    <w:p w:rsidR="00972280" w:rsidRDefault="00972280" w:rsidP="00972280">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Figures</w:t>
      </w:r>
      <w:r w:rsidR="00F14A52">
        <w:rPr>
          <w:rFonts w:asciiTheme="minorHAnsi" w:hAnsiTheme="minorHAnsi" w:cstheme="minorHAnsi"/>
          <w:szCs w:val="24"/>
        </w:rPr>
        <w:t xml:space="preserve"> 1 and 2</w:t>
      </w:r>
      <w:r>
        <w:rPr>
          <w:rFonts w:asciiTheme="minorHAnsi" w:hAnsiTheme="minorHAnsi" w:cstheme="minorHAnsi"/>
          <w:szCs w:val="24"/>
        </w:rPr>
        <w:t xml:space="preserve"> </w:t>
      </w:r>
      <w:r w:rsidR="00C21540">
        <w:rPr>
          <w:rFonts w:asciiTheme="minorHAnsi" w:hAnsiTheme="minorHAnsi" w:cstheme="minorHAnsi"/>
          <w:szCs w:val="24"/>
        </w:rPr>
        <w:t>below,</w:t>
      </w:r>
      <w:r>
        <w:rPr>
          <w:rFonts w:asciiTheme="minorHAnsi" w:hAnsiTheme="minorHAnsi" w:cstheme="minorHAnsi"/>
          <w:szCs w:val="24"/>
        </w:rPr>
        <w:t xml:space="preserve"> show the energy transfer E (left axis) and the corresponding scattered energy</w:t>
      </w:r>
      <w:r w:rsidRPr="00972280">
        <w:rPr>
          <w:rFonts w:asciiTheme="minorHAnsi" w:hAnsiTheme="minorHAnsi" w:cstheme="minorHAnsi"/>
          <w:szCs w:val="24"/>
        </w:rPr>
        <w:t xml:space="preserve"> </w:t>
      </w:r>
      <w:proofErr w:type="spellStart"/>
      <w:r>
        <w:rPr>
          <w:rFonts w:asciiTheme="minorHAnsi" w:hAnsiTheme="minorHAnsi" w:cstheme="minorHAnsi"/>
          <w:szCs w:val="24"/>
        </w:rPr>
        <w:t>E</w:t>
      </w:r>
      <w:r>
        <w:rPr>
          <w:rFonts w:asciiTheme="minorHAnsi" w:hAnsiTheme="minorHAnsi" w:cstheme="minorHAnsi"/>
          <w:szCs w:val="24"/>
          <w:vertAlign w:val="subscript"/>
        </w:rPr>
        <w:t>f</w:t>
      </w:r>
      <w:proofErr w:type="spellEnd"/>
      <w:r>
        <w:rPr>
          <w:rFonts w:asciiTheme="minorHAnsi" w:hAnsiTheme="minorHAnsi" w:cstheme="minorHAnsi"/>
          <w:szCs w:val="24"/>
        </w:rPr>
        <w:t xml:space="preserve"> </w:t>
      </w:r>
      <w:r w:rsidR="00C21540">
        <w:rPr>
          <w:rFonts w:asciiTheme="minorHAnsi" w:hAnsiTheme="minorHAnsi" w:cstheme="minorHAnsi"/>
          <w:szCs w:val="24"/>
        </w:rPr>
        <w:t xml:space="preserve">(right axis) </w:t>
      </w:r>
      <w:r>
        <w:rPr>
          <w:rFonts w:asciiTheme="minorHAnsi" w:hAnsiTheme="minorHAnsi" w:cstheme="minorHAnsi"/>
          <w:szCs w:val="24"/>
        </w:rPr>
        <w:t xml:space="preserve">as a function of neutron’s arrival time at the detector, t, for a number of neutron incident energies </w:t>
      </w:r>
      <w:proofErr w:type="spellStart"/>
      <w:r>
        <w:rPr>
          <w:rFonts w:asciiTheme="minorHAnsi" w:hAnsiTheme="minorHAnsi" w:cstheme="minorHAnsi"/>
          <w:szCs w:val="24"/>
        </w:rPr>
        <w:t>E</w:t>
      </w:r>
      <w:r>
        <w:rPr>
          <w:rFonts w:asciiTheme="minorHAnsi" w:hAnsiTheme="minorHAnsi" w:cstheme="minorHAnsi"/>
          <w:szCs w:val="24"/>
          <w:vertAlign w:val="subscript"/>
        </w:rPr>
        <w:t>i</w:t>
      </w:r>
      <w:proofErr w:type="spellEnd"/>
      <w:r>
        <w:rPr>
          <w:rFonts w:asciiTheme="minorHAnsi" w:hAnsiTheme="minorHAnsi" w:cstheme="minorHAnsi"/>
          <w:szCs w:val="24"/>
        </w:rPr>
        <w:t xml:space="preserve">.  </w:t>
      </w:r>
      <w:r w:rsidR="00C21540">
        <w:rPr>
          <w:rFonts w:asciiTheme="minorHAnsi" w:hAnsiTheme="minorHAnsi" w:cstheme="minorHAnsi"/>
          <w:szCs w:val="24"/>
        </w:rPr>
        <w:t>The bottom X-axis shows time in units of the source period T</w:t>
      </w:r>
      <w:r w:rsidR="00C21540" w:rsidRPr="00C21540">
        <w:rPr>
          <w:rFonts w:asciiTheme="minorHAnsi" w:hAnsiTheme="minorHAnsi" w:cstheme="minorHAnsi"/>
          <w:szCs w:val="24"/>
          <w:vertAlign w:val="subscript"/>
        </w:rPr>
        <w:t>s</w:t>
      </w:r>
      <w:r w:rsidR="00C21540">
        <w:rPr>
          <w:rFonts w:asciiTheme="minorHAnsi" w:hAnsiTheme="minorHAnsi" w:cstheme="minorHAnsi"/>
          <w:szCs w:val="24"/>
        </w:rPr>
        <w:t>, t = t*</w:t>
      </w:r>
      <w:r w:rsidR="00C21540" w:rsidRPr="00C21540">
        <w:rPr>
          <w:rFonts w:ascii="Symbol" w:hAnsi="Symbol" w:cstheme="minorHAnsi"/>
          <w:szCs w:val="24"/>
        </w:rPr>
        <w:t></w:t>
      </w:r>
      <w:r w:rsidR="00C21540" w:rsidRPr="00C21540">
        <w:rPr>
          <w:rFonts w:asciiTheme="minorHAnsi" w:hAnsiTheme="minorHAnsi" w:cstheme="minorHAnsi"/>
          <w:szCs w:val="24"/>
          <w:vertAlign w:val="subscript"/>
        </w:rPr>
        <w:t>s</w:t>
      </w:r>
      <w:r w:rsidR="00C21540">
        <w:rPr>
          <w:rFonts w:asciiTheme="minorHAnsi" w:hAnsiTheme="minorHAnsi" w:cstheme="minorHAnsi"/>
          <w:szCs w:val="24"/>
        </w:rPr>
        <w:t xml:space="preserve"> (</w:t>
      </w:r>
      <w:r w:rsidR="00C21540" w:rsidRPr="00C21540">
        <w:rPr>
          <w:rFonts w:ascii="Symbol" w:hAnsi="Symbol" w:cstheme="minorHAnsi"/>
          <w:szCs w:val="24"/>
        </w:rPr>
        <w:t></w:t>
      </w:r>
      <w:r w:rsidR="00C21540" w:rsidRPr="00C21540">
        <w:rPr>
          <w:rFonts w:asciiTheme="minorHAnsi" w:hAnsiTheme="minorHAnsi" w:cstheme="minorHAnsi"/>
          <w:szCs w:val="24"/>
          <w:vertAlign w:val="subscript"/>
        </w:rPr>
        <w:t>s</w:t>
      </w:r>
      <w:r w:rsidR="00C21540">
        <w:rPr>
          <w:rFonts w:asciiTheme="minorHAnsi" w:hAnsiTheme="minorHAnsi" w:cstheme="minorHAnsi"/>
          <w:szCs w:val="24"/>
        </w:rPr>
        <w:t xml:space="preserve"> = 1/</w:t>
      </w:r>
      <w:r w:rsidR="00C21540" w:rsidRPr="00C21540">
        <w:rPr>
          <w:rFonts w:asciiTheme="minorHAnsi" w:hAnsiTheme="minorHAnsi" w:cstheme="minorHAnsi"/>
          <w:szCs w:val="24"/>
        </w:rPr>
        <w:t xml:space="preserve"> </w:t>
      </w:r>
      <w:r w:rsidR="00C21540">
        <w:rPr>
          <w:rFonts w:asciiTheme="minorHAnsi" w:hAnsiTheme="minorHAnsi" w:cstheme="minorHAnsi"/>
          <w:szCs w:val="24"/>
        </w:rPr>
        <w:t>T</w:t>
      </w:r>
      <w:r w:rsidR="00C21540" w:rsidRPr="00C21540">
        <w:rPr>
          <w:rFonts w:asciiTheme="minorHAnsi" w:hAnsiTheme="minorHAnsi" w:cstheme="minorHAnsi"/>
          <w:szCs w:val="24"/>
          <w:vertAlign w:val="subscript"/>
        </w:rPr>
        <w:t>s</w:t>
      </w:r>
      <w:r w:rsidR="00C21540">
        <w:rPr>
          <w:rFonts w:asciiTheme="minorHAnsi" w:hAnsiTheme="minorHAnsi" w:cstheme="minorHAnsi"/>
          <w:szCs w:val="24"/>
        </w:rPr>
        <w:t xml:space="preserve"> = 60 Hz), while the top axis is in milliseconds. Neutrons from three frames (n = -1</w:t>
      </w:r>
      <w:proofErr w:type="gramStart"/>
      <w:r w:rsidR="00C21540">
        <w:rPr>
          <w:rFonts w:asciiTheme="minorHAnsi" w:hAnsiTheme="minorHAnsi" w:cstheme="minorHAnsi"/>
          <w:szCs w:val="24"/>
        </w:rPr>
        <w:t>,0,1</w:t>
      </w:r>
      <w:proofErr w:type="gramEnd"/>
      <w:r w:rsidR="00C21540">
        <w:rPr>
          <w:rFonts w:asciiTheme="minorHAnsi" w:hAnsiTheme="minorHAnsi" w:cstheme="minorHAnsi"/>
          <w:szCs w:val="24"/>
        </w:rPr>
        <w:t>) are shown.</w:t>
      </w:r>
    </w:p>
    <w:p w:rsidR="00C21540" w:rsidRPr="00C21540" w:rsidRDefault="00762D48" w:rsidP="000D3AD8">
      <w:pPr>
        <w:autoSpaceDE w:val="0"/>
        <w:autoSpaceDN w:val="0"/>
        <w:adjustRightInd w:val="0"/>
        <w:rPr>
          <w:rFonts w:asciiTheme="minorHAnsi" w:hAnsiTheme="minorHAnsi" w:cstheme="minorHAnsi"/>
          <w:szCs w:val="24"/>
        </w:rPr>
      </w:pPr>
      <w:r w:rsidRPr="00762D48">
        <w:rPr>
          <w:noProof/>
          <w:snapToGrid w:val="0"/>
          <w:color w:val="000000"/>
          <w:w w:val="0"/>
          <w:sz w:val="0"/>
          <w:szCs w:val="0"/>
          <w:u w:color="000000"/>
          <w:bdr w:val="none" w:sz="0" w:space="0" w:color="000000"/>
          <w:shd w:val="clear" w:color="000000" w:fill="000000"/>
          <w:lang w:eastAsia="zh-TW"/>
        </w:rPr>
        <w:lastRenderedPageBreak/>
        <w:pict>
          <v:shapetype id="_x0000_t202" coordsize="21600,21600" o:spt="202" path="m,l,21600r21600,l21600,xe">
            <v:stroke joinstyle="miter"/>
            <v:path gradientshapeok="t" o:connecttype="rect"/>
          </v:shapetype>
          <v:shape id="_x0000_s1026" type="#_x0000_t202" style="position:absolute;margin-left:.35pt;margin-top:651pt;width:482.7pt;height:36.45pt;z-index:251666432;mso-height-percent:200;mso-height-percent:200;mso-width-relative:margin;mso-height-relative:margin" stroked="f">
            <v:textbox style="mso-next-textbox:#_x0000_s1026;mso-fit-shape-to-text:t">
              <w:txbxContent>
                <w:p w:rsidR="00762D48" w:rsidRPr="00F14A52" w:rsidRDefault="00762D48">
                  <w:pPr>
                    <w:rPr>
                      <w:rFonts w:asciiTheme="minorHAnsi" w:hAnsiTheme="minorHAnsi" w:cstheme="minorHAnsi"/>
                    </w:rPr>
                  </w:pPr>
                  <w:proofErr w:type="gramStart"/>
                  <w:r w:rsidRPr="00F14A52">
                    <w:rPr>
                      <w:rFonts w:asciiTheme="minorHAnsi" w:hAnsiTheme="minorHAnsi" w:cstheme="minorHAnsi"/>
                    </w:rPr>
                    <w:t>Figure 1.</w:t>
                  </w:r>
                  <w:proofErr w:type="gramEnd"/>
                  <w:r w:rsidRPr="00F14A52">
                    <w:rPr>
                      <w:rFonts w:asciiTheme="minorHAnsi" w:hAnsiTheme="minorHAnsi" w:cstheme="minorHAnsi"/>
                    </w:rPr>
                    <w:t xml:space="preserve"> The arrival time at the detector for neutrons with </w:t>
                  </w:r>
                  <w:r w:rsidR="00F14A52" w:rsidRPr="00F14A52">
                    <w:rPr>
                      <w:rFonts w:asciiTheme="minorHAnsi" w:hAnsiTheme="minorHAnsi" w:cstheme="minorHAnsi"/>
                    </w:rPr>
                    <w:t xml:space="preserve">incident energy </w:t>
                  </w:r>
                  <w:proofErr w:type="spellStart"/>
                  <w:r w:rsidR="00F14A52" w:rsidRPr="00F14A52">
                    <w:rPr>
                      <w:rFonts w:asciiTheme="minorHAnsi" w:hAnsiTheme="minorHAnsi" w:cstheme="minorHAnsi"/>
                    </w:rPr>
                    <w:t>E</w:t>
                  </w:r>
                  <w:r w:rsidR="00F14A52" w:rsidRPr="00F14A52">
                    <w:rPr>
                      <w:rFonts w:asciiTheme="minorHAnsi" w:hAnsiTheme="minorHAnsi" w:cstheme="minorHAnsi"/>
                      <w:vertAlign w:val="subscript"/>
                    </w:rPr>
                    <w:t>i</w:t>
                  </w:r>
                  <w:proofErr w:type="spellEnd"/>
                  <w:r w:rsidR="00F14A52" w:rsidRPr="00F14A52">
                    <w:rPr>
                      <w:rFonts w:asciiTheme="minorHAnsi" w:hAnsiTheme="minorHAnsi" w:cstheme="minorHAnsi"/>
                    </w:rPr>
                    <w:t xml:space="preserve"> and </w:t>
                  </w:r>
                  <w:r w:rsidRPr="00F14A52">
                    <w:rPr>
                      <w:rFonts w:asciiTheme="minorHAnsi" w:hAnsiTheme="minorHAnsi" w:cstheme="minorHAnsi"/>
                    </w:rPr>
                    <w:t xml:space="preserve">energy transfer E (scattered energy </w:t>
                  </w:r>
                  <w:proofErr w:type="spellStart"/>
                  <w:r w:rsidRPr="00F14A52">
                    <w:rPr>
                      <w:rFonts w:asciiTheme="minorHAnsi" w:hAnsiTheme="minorHAnsi" w:cstheme="minorHAnsi"/>
                    </w:rPr>
                    <w:t>E</w:t>
                  </w:r>
                  <w:r w:rsidRPr="00F14A52">
                    <w:rPr>
                      <w:rFonts w:asciiTheme="minorHAnsi" w:hAnsiTheme="minorHAnsi" w:cstheme="minorHAnsi"/>
                      <w:vertAlign w:val="subscript"/>
                    </w:rPr>
                    <w:t>f</w:t>
                  </w:r>
                  <w:proofErr w:type="spellEnd"/>
                  <w:r w:rsidRPr="00F14A52">
                    <w:rPr>
                      <w:rFonts w:asciiTheme="minorHAnsi" w:hAnsiTheme="minorHAnsi" w:cstheme="minorHAnsi"/>
                    </w:rPr>
                    <w:t>)</w:t>
                  </w:r>
                  <w:r w:rsidR="00F14A52" w:rsidRPr="00F14A52">
                    <w:rPr>
                      <w:rFonts w:asciiTheme="minorHAnsi" w:hAnsiTheme="minorHAnsi" w:cstheme="minorHAnsi"/>
                    </w:rPr>
                    <w:t>. T</w:t>
                  </w:r>
                  <w:r w:rsidRPr="00F14A52">
                    <w:rPr>
                      <w:rFonts w:asciiTheme="minorHAnsi" w:hAnsiTheme="minorHAnsi" w:cstheme="minorHAnsi"/>
                    </w:rPr>
                    <w:t xml:space="preserve">hree frames, originating from the target at </w:t>
                  </w:r>
                  <w:r w:rsidRPr="00F14A52">
                    <w:rPr>
                      <w:rFonts w:ascii="Symbol" w:hAnsi="Symbol" w:cstheme="minorHAnsi"/>
                    </w:rPr>
                    <w:t></w:t>
                  </w:r>
                  <w:proofErr w:type="spellStart"/>
                  <w:r w:rsidRPr="00F14A52">
                    <w:rPr>
                      <w:rFonts w:asciiTheme="minorHAnsi" w:hAnsiTheme="minorHAnsi" w:cstheme="minorHAnsi"/>
                      <w:vertAlign w:val="subscript"/>
                    </w:rPr>
                    <w:t>s</w:t>
                  </w:r>
                  <w:r w:rsidRPr="00F14A52">
                    <w:rPr>
                      <w:rFonts w:asciiTheme="minorHAnsi" w:hAnsiTheme="minorHAnsi" w:cstheme="minorHAnsi"/>
                    </w:rPr>
                    <w:t>t</w:t>
                  </w:r>
                  <w:proofErr w:type="spellEnd"/>
                  <w:r w:rsidRPr="00F14A52">
                    <w:rPr>
                      <w:rFonts w:asciiTheme="minorHAnsi" w:hAnsiTheme="minorHAnsi" w:cstheme="minorHAnsi"/>
                    </w:rPr>
                    <w:t xml:space="preserve"> = n = -1, 0, 1</w:t>
                  </w:r>
                  <w:r w:rsidR="00F14A52" w:rsidRPr="00F14A52">
                    <w:rPr>
                      <w:rFonts w:asciiTheme="minorHAnsi" w:hAnsiTheme="minorHAnsi" w:cstheme="minorHAnsi"/>
                    </w:rPr>
                    <w:t>, are shown</w:t>
                  </w:r>
                  <w:r w:rsidRPr="00F14A52">
                    <w:rPr>
                      <w:rFonts w:asciiTheme="minorHAnsi" w:hAnsiTheme="minorHAnsi" w:cstheme="minorHAnsi"/>
                    </w:rPr>
                    <w:t xml:space="preserve">. </w:t>
                  </w:r>
                </w:p>
              </w:txbxContent>
            </v:textbox>
          </v:shape>
        </w:pict>
      </w:r>
      <w:r w:rsidR="00622001">
        <w:rPr>
          <w:noProof/>
          <w:color w:val="000000"/>
          <w:sz w:val="0"/>
        </w:rPr>
        <w:drawing>
          <wp:anchor distT="0" distB="0" distL="114300" distR="114300" simplePos="0" relativeHeight="251664384" behindDoc="0" locked="0" layoutInCell="1" allowOverlap="1">
            <wp:simplePos x="0" y="0"/>
            <wp:positionH relativeFrom="column">
              <wp:posOffset>2910205</wp:posOffset>
            </wp:positionH>
            <wp:positionV relativeFrom="paragraph">
              <wp:posOffset>4114800</wp:posOffset>
            </wp:positionV>
            <wp:extent cx="3218815" cy="4572000"/>
            <wp:effectExtent l="19050" t="0" r="635" b="0"/>
            <wp:wrapSquare wrapText="bothSides"/>
            <wp:docPr id="14" name="Picture 4" descr="C:\Igor\instr\SNS\HYSPECmemos\PromptSpurion\T_detector_30_25_20_meV.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gor\instr\SNS\HYSPECmemos\PromptSpurion\T_detector_30_25_20_meV.emf"/>
                    <pic:cNvPicPr>
                      <a:picLocks noChangeAspect="1" noChangeArrowheads="1"/>
                    </pic:cNvPicPr>
                  </pic:nvPicPr>
                  <pic:blipFill>
                    <a:blip r:embed="rId5" cstate="print"/>
                    <a:srcRect/>
                    <a:stretch>
                      <a:fillRect/>
                    </a:stretch>
                  </pic:blipFill>
                  <pic:spPr bwMode="auto">
                    <a:xfrm>
                      <a:off x="0" y="0"/>
                      <a:ext cx="3218815" cy="4572000"/>
                    </a:xfrm>
                    <a:prstGeom prst="rect">
                      <a:avLst/>
                    </a:prstGeom>
                    <a:noFill/>
                    <a:ln w="9525">
                      <a:noFill/>
                      <a:miter lim="800000"/>
                      <a:headEnd/>
                      <a:tailEnd/>
                    </a:ln>
                  </pic:spPr>
                </pic:pic>
              </a:graphicData>
            </a:graphic>
          </wp:anchor>
        </w:drawing>
      </w:r>
      <w:r w:rsidR="00622001">
        <w:rPr>
          <w:noProof/>
          <w:color w:val="000000"/>
          <w:sz w:val="0"/>
        </w:rPr>
        <w:drawing>
          <wp:anchor distT="0" distB="0" distL="114300" distR="114300" simplePos="0" relativeHeight="251663360" behindDoc="0" locked="0" layoutInCell="1" allowOverlap="1">
            <wp:simplePos x="0" y="0"/>
            <wp:positionH relativeFrom="column">
              <wp:posOffset>-356870</wp:posOffset>
            </wp:positionH>
            <wp:positionV relativeFrom="paragraph">
              <wp:posOffset>4114800</wp:posOffset>
            </wp:positionV>
            <wp:extent cx="3218815" cy="4572000"/>
            <wp:effectExtent l="19050" t="0" r="635" b="0"/>
            <wp:wrapSquare wrapText="bothSides"/>
            <wp:docPr id="13" name="Picture 2" descr="C:\Igor\instr\SNS\HYSPECmemos\PromptSpurion\T_detector_50_45_40_meV.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gor\instr\SNS\HYSPECmemos\PromptSpurion\T_detector_50_45_40_meV.emf"/>
                    <pic:cNvPicPr>
                      <a:picLocks noChangeAspect="1" noChangeArrowheads="1"/>
                    </pic:cNvPicPr>
                  </pic:nvPicPr>
                  <pic:blipFill>
                    <a:blip r:embed="rId6" cstate="print"/>
                    <a:srcRect/>
                    <a:stretch>
                      <a:fillRect/>
                    </a:stretch>
                  </pic:blipFill>
                  <pic:spPr bwMode="auto">
                    <a:xfrm>
                      <a:off x="0" y="0"/>
                      <a:ext cx="3218815" cy="4572000"/>
                    </a:xfrm>
                    <a:prstGeom prst="rect">
                      <a:avLst/>
                    </a:prstGeom>
                    <a:noFill/>
                    <a:ln w="9525">
                      <a:noFill/>
                      <a:miter lim="800000"/>
                      <a:headEnd/>
                      <a:tailEnd/>
                    </a:ln>
                  </pic:spPr>
                </pic:pic>
              </a:graphicData>
            </a:graphic>
          </wp:anchor>
        </w:drawing>
      </w:r>
      <w:r w:rsidR="0029412F">
        <w:rPr>
          <w:noProof/>
          <w:color w:val="000000"/>
          <w:sz w:val="0"/>
        </w:rPr>
        <w:drawing>
          <wp:anchor distT="0" distB="0" distL="114300" distR="114300" simplePos="0" relativeHeight="251661312" behindDoc="0" locked="0" layoutInCell="1" allowOverlap="1">
            <wp:simplePos x="0" y="0"/>
            <wp:positionH relativeFrom="column">
              <wp:posOffset>-375920</wp:posOffset>
            </wp:positionH>
            <wp:positionV relativeFrom="margin">
              <wp:align>top</wp:align>
            </wp:positionV>
            <wp:extent cx="3218815" cy="4572000"/>
            <wp:effectExtent l="19050" t="0" r="635" b="0"/>
            <wp:wrapSquare wrapText="bothSides"/>
            <wp:docPr id="12" name="Picture 1" descr="C:\Igor\instr\SNS\HYSPECmemos\PromptSpurion\T_detector_90_75_60_meV.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gor\instr\SNS\HYSPECmemos\PromptSpurion\T_detector_90_75_60_meV.emf"/>
                    <pic:cNvPicPr>
                      <a:picLocks noChangeAspect="1" noChangeArrowheads="1"/>
                    </pic:cNvPicPr>
                  </pic:nvPicPr>
                  <pic:blipFill>
                    <a:blip r:embed="rId7" cstate="print"/>
                    <a:srcRect/>
                    <a:stretch>
                      <a:fillRect/>
                    </a:stretch>
                  </pic:blipFill>
                  <pic:spPr bwMode="auto">
                    <a:xfrm>
                      <a:off x="0" y="0"/>
                      <a:ext cx="3218815" cy="4572000"/>
                    </a:xfrm>
                    <a:prstGeom prst="rect">
                      <a:avLst/>
                    </a:prstGeom>
                    <a:noFill/>
                    <a:ln w="9525">
                      <a:noFill/>
                      <a:miter lim="800000"/>
                      <a:headEnd/>
                      <a:tailEnd/>
                    </a:ln>
                  </pic:spPr>
                </pic:pic>
              </a:graphicData>
            </a:graphic>
          </wp:anchor>
        </w:drawing>
      </w:r>
      <w:r w:rsidR="0029412F">
        <w:rPr>
          <w:noProof/>
          <w:color w:val="000000"/>
          <w:sz w:val="0"/>
        </w:rPr>
        <w:drawing>
          <wp:anchor distT="0" distB="0" distL="114300" distR="114300" simplePos="0" relativeHeight="251662336" behindDoc="0" locked="0" layoutInCell="1" allowOverlap="1">
            <wp:simplePos x="0" y="0"/>
            <wp:positionH relativeFrom="column">
              <wp:posOffset>2891155</wp:posOffset>
            </wp:positionH>
            <wp:positionV relativeFrom="margin">
              <wp:align>top</wp:align>
            </wp:positionV>
            <wp:extent cx="3218815" cy="4572000"/>
            <wp:effectExtent l="19050" t="0" r="635" b="0"/>
            <wp:wrapSquare wrapText="bothSides"/>
            <wp:docPr id="15" name="Picture 3" descr="C:\Igor\instr\SNS\HYSPECmemos\PromptSpurion\T_detector_35_34_32_meV.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gor\instr\SNS\HYSPECmemos\PromptSpurion\T_detector_35_34_32_meV.emf"/>
                    <pic:cNvPicPr>
                      <a:picLocks noChangeAspect="1" noChangeArrowheads="1"/>
                    </pic:cNvPicPr>
                  </pic:nvPicPr>
                  <pic:blipFill>
                    <a:blip r:embed="rId8" cstate="print"/>
                    <a:srcRect/>
                    <a:stretch>
                      <a:fillRect/>
                    </a:stretch>
                  </pic:blipFill>
                  <pic:spPr bwMode="auto">
                    <a:xfrm>
                      <a:off x="0" y="0"/>
                      <a:ext cx="3218815" cy="4572000"/>
                    </a:xfrm>
                    <a:prstGeom prst="rect">
                      <a:avLst/>
                    </a:prstGeom>
                    <a:noFill/>
                    <a:ln w="9525">
                      <a:noFill/>
                      <a:miter lim="800000"/>
                      <a:headEnd/>
                      <a:tailEnd/>
                    </a:ln>
                  </pic:spPr>
                </pic:pic>
              </a:graphicData>
            </a:graphic>
          </wp:anchor>
        </w:drawing>
      </w:r>
      <w:r w:rsidR="00C21540" w:rsidRPr="00C21540">
        <w:rPr>
          <w:snapToGrid w:val="0"/>
          <w:color w:val="000000"/>
          <w:w w:val="0"/>
          <w:sz w:val="0"/>
          <w:szCs w:val="0"/>
          <w:u w:color="000000"/>
          <w:bdr w:val="none" w:sz="0" w:space="0" w:color="000000"/>
          <w:shd w:val="clear" w:color="000000" w:fill="000000"/>
        </w:rPr>
        <w:t xml:space="preserve"> </w:t>
      </w:r>
    </w:p>
    <w:p w:rsidR="00F14A52" w:rsidRPr="00F14A52" w:rsidRDefault="00F14A52" w:rsidP="002C5EDD">
      <w:pPr>
        <w:autoSpaceDE w:val="0"/>
        <w:autoSpaceDN w:val="0"/>
        <w:adjustRightInd w:val="0"/>
        <w:spacing w:after="100" w:afterAutospacing="1"/>
        <w:rPr>
          <w:rFonts w:asciiTheme="minorHAnsi" w:hAnsiTheme="minorHAnsi" w:cstheme="minorHAnsi"/>
          <w:szCs w:val="24"/>
        </w:rPr>
      </w:pPr>
    </w:p>
    <w:p w:rsidR="00F14A52" w:rsidRPr="00F14A52" w:rsidRDefault="0037099B" w:rsidP="002C5EDD">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noProof/>
          <w:szCs w:val="24"/>
        </w:rPr>
        <w:lastRenderedPageBreak/>
        <w:drawing>
          <wp:anchor distT="0" distB="0" distL="114300" distR="114300" simplePos="0" relativeHeight="251659264" behindDoc="0" locked="0" layoutInCell="1" allowOverlap="1">
            <wp:simplePos x="0" y="0"/>
            <wp:positionH relativeFrom="column">
              <wp:posOffset>2824480</wp:posOffset>
            </wp:positionH>
            <wp:positionV relativeFrom="margin">
              <wp:align>top</wp:align>
            </wp:positionV>
            <wp:extent cx="3218815" cy="4572000"/>
            <wp:effectExtent l="19050" t="0" r="635" b="0"/>
            <wp:wrapSquare wrapText="bothSides"/>
            <wp:docPr id="9" name="Picture 5" descr="C:\Igor\instr\SNS\HYSPECmemos\PromptSpurion\T_detector_15_12_10_meV.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gor\instr\SNS\HYSPECmemos\PromptSpurion\T_detector_15_12_10_meV.emf"/>
                    <pic:cNvPicPr>
                      <a:picLocks noChangeAspect="1" noChangeArrowheads="1"/>
                    </pic:cNvPicPr>
                  </pic:nvPicPr>
                  <pic:blipFill>
                    <a:blip r:embed="rId9" cstate="print"/>
                    <a:srcRect/>
                    <a:stretch>
                      <a:fillRect/>
                    </a:stretch>
                  </pic:blipFill>
                  <pic:spPr bwMode="auto">
                    <a:xfrm>
                      <a:off x="0" y="0"/>
                      <a:ext cx="3218815" cy="4572000"/>
                    </a:xfrm>
                    <a:prstGeom prst="rect">
                      <a:avLst/>
                    </a:prstGeom>
                    <a:noFill/>
                    <a:ln w="9525">
                      <a:noFill/>
                      <a:miter lim="800000"/>
                      <a:headEnd/>
                      <a:tailEnd/>
                    </a:ln>
                  </pic:spPr>
                </pic:pic>
              </a:graphicData>
            </a:graphic>
          </wp:anchor>
        </w:drawing>
      </w:r>
      <w:r w:rsidR="00F14A52">
        <w:rPr>
          <w:rFonts w:asciiTheme="minorHAnsi" w:hAnsiTheme="minorHAnsi" w:cstheme="minorHAnsi"/>
          <w:noProof/>
          <w:szCs w:val="24"/>
        </w:rPr>
        <w:pict>
          <v:shape id="_x0000_s1028" type="#_x0000_t202" style="position:absolute;margin-left:.35pt;margin-top:324pt;width:482.7pt;height:51.15pt;z-index:251667456;mso-height-percent:200;mso-position-horizontal-relative:text;mso-position-vertical-relative:text;mso-height-percent:200;mso-width-relative:margin;mso-height-relative:margin" stroked="f">
            <v:textbox style="mso-next-textbox:#_x0000_s1028;mso-fit-shape-to-text:t">
              <w:txbxContent>
                <w:p w:rsidR="00F14A52" w:rsidRPr="00F14A52" w:rsidRDefault="00F14A52" w:rsidP="00F14A52">
                  <w:pPr>
                    <w:rPr>
                      <w:rFonts w:asciiTheme="minorHAnsi" w:hAnsiTheme="minorHAnsi" w:cstheme="minorHAnsi"/>
                    </w:rPr>
                  </w:pPr>
                  <w:proofErr w:type="gramStart"/>
                  <w:r w:rsidRPr="00F14A52">
                    <w:rPr>
                      <w:rFonts w:asciiTheme="minorHAnsi" w:hAnsiTheme="minorHAnsi" w:cstheme="minorHAnsi"/>
                    </w:rPr>
                    <w:t>Figure</w:t>
                  </w:r>
                  <w:r>
                    <w:rPr>
                      <w:rFonts w:asciiTheme="minorHAnsi" w:hAnsiTheme="minorHAnsi" w:cstheme="minorHAnsi"/>
                    </w:rPr>
                    <w:t xml:space="preserve"> 2</w:t>
                  </w:r>
                  <w:r w:rsidRPr="00F14A52">
                    <w:rPr>
                      <w:rFonts w:asciiTheme="minorHAnsi" w:hAnsiTheme="minorHAnsi" w:cstheme="minorHAnsi"/>
                    </w:rPr>
                    <w:t>.</w:t>
                  </w:r>
                  <w:proofErr w:type="gramEnd"/>
                  <w:r w:rsidRPr="00F14A52">
                    <w:rPr>
                      <w:rFonts w:asciiTheme="minorHAnsi" w:hAnsiTheme="minorHAnsi" w:cstheme="minorHAnsi"/>
                    </w:rPr>
                    <w:t xml:space="preserve"> The arrival time at the detector for neutrons with incident energy </w:t>
                  </w:r>
                  <w:proofErr w:type="spellStart"/>
                  <w:r w:rsidRPr="00F14A52">
                    <w:rPr>
                      <w:rFonts w:asciiTheme="minorHAnsi" w:hAnsiTheme="minorHAnsi" w:cstheme="minorHAnsi"/>
                    </w:rPr>
                    <w:t>E</w:t>
                  </w:r>
                  <w:r w:rsidRPr="00F14A52">
                    <w:rPr>
                      <w:rFonts w:asciiTheme="minorHAnsi" w:hAnsiTheme="minorHAnsi" w:cstheme="minorHAnsi"/>
                      <w:vertAlign w:val="subscript"/>
                    </w:rPr>
                    <w:t>i</w:t>
                  </w:r>
                  <w:proofErr w:type="spellEnd"/>
                  <w:r w:rsidRPr="00F14A52">
                    <w:rPr>
                      <w:rFonts w:asciiTheme="minorHAnsi" w:hAnsiTheme="minorHAnsi" w:cstheme="minorHAnsi"/>
                    </w:rPr>
                    <w:t xml:space="preserve"> and energy transfer E (scattered energy </w:t>
                  </w:r>
                  <w:proofErr w:type="spellStart"/>
                  <w:r w:rsidRPr="00F14A52">
                    <w:rPr>
                      <w:rFonts w:asciiTheme="minorHAnsi" w:hAnsiTheme="minorHAnsi" w:cstheme="minorHAnsi"/>
                    </w:rPr>
                    <w:t>E</w:t>
                  </w:r>
                  <w:r w:rsidRPr="00F14A52">
                    <w:rPr>
                      <w:rFonts w:asciiTheme="minorHAnsi" w:hAnsiTheme="minorHAnsi" w:cstheme="minorHAnsi"/>
                      <w:vertAlign w:val="subscript"/>
                    </w:rPr>
                    <w:t>f</w:t>
                  </w:r>
                  <w:proofErr w:type="spellEnd"/>
                  <w:r w:rsidRPr="00F14A52">
                    <w:rPr>
                      <w:rFonts w:asciiTheme="minorHAnsi" w:hAnsiTheme="minorHAnsi" w:cstheme="minorHAnsi"/>
                    </w:rPr>
                    <w:t xml:space="preserve">). Three frames, originating from the target at </w:t>
                  </w:r>
                  <w:r w:rsidRPr="00F14A52">
                    <w:rPr>
                      <w:rFonts w:ascii="Symbol" w:hAnsi="Symbol" w:cstheme="minorHAnsi"/>
                    </w:rPr>
                    <w:t></w:t>
                  </w:r>
                  <w:proofErr w:type="spellStart"/>
                  <w:r w:rsidRPr="00F14A52">
                    <w:rPr>
                      <w:rFonts w:asciiTheme="minorHAnsi" w:hAnsiTheme="minorHAnsi" w:cstheme="minorHAnsi"/>
                      <w:vertAlign w:val="subscript"/>
                    </w:rPr>
                    <w:t>s</w:t>
                  </w:r>
                  <w:r w:rsidRPr="00F14A52">
                    <w:rPr>
                      <w:rFonts w:asciiTheme="minorHAnsi" w:hAnsiTheme="minorHAnsi" w:cstheme="minorHAnsi"/>
                    </w:rPr>
                    <w:t>t</w:t>
                  </w:r>
                  <w:proofErr w:type="spellEnd"/>
                  <w:r w:rsidRPr="00F14A52">
                    <w:rPr>
                      <w:rFonts w:asciiTheme="minorHAnsi" w:hAnsiTheme="minorHAnsi" w:cstheme="minorHAnsi"/>
                    </w:rPr>
                    <w:t xml:space="preserve"> = n = -1, 0, 1, </w:t>
                  </w:r>
                  <w:r w:rsidR="00062DB4">
                    <w:rPr>
                      <w:rFonts w:asciiTheme="minorHAnsi" w:hAnsiTheme="minorHAnsi" w:cstheme="minorHAnsi"/>
                    </w:rPr>
                    <w:t xml:space="preserve">or -2, -1, 0, </w:t>
                  </w:r>
                  <w:r w:rsidRPr="00F14A52">
                    <w:rPr>
                      <w:rFonts w:asciiTheme="minorHAnsi" w:hAnsiTheme="minorHAnsi" w:cstheme="minorHAnsi"/>
                    </w:rPr>
                    <w:t xml:space="preserve">are shown. </w:t>
                  </w:r>
                </w:p>
              </w:txbxContent>
            </v:textbox>
          </v:shape>
        </w:pict>
      </w:r>
    </w:p>
    <w:p w:rsidR="00062DB4" w:rsidRPr="00062DB4" w:rsidRDefault="00062DB4" w:rsidP="002C5EDD">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noProof/>
          <w:szCs w:val="24"/>
        </w:rPr>
        <w:drawing>
          <wp:anchor distT="0" distB="0" distL="114300" distR="114300" simplePos="0" relativeHeight="251670528" behindDoc="1" locked="0" layoutInCell="1" allowOverlap="1">
            <wp:simplePos x="0" y="0"/>
            <wp:positionH relativeFrom="column">
              <wp:posOffset>2909570</wp:posOffset>
            </wp:positionH>
            <wp:positionV relativeFrom="paragraph">
              <wp:posOffset>674370</wp:posOffset>
            </wp:positionV>
            <wp:extent cx="3657600" cy="3000375"/>
            <wp:effectExtent l="19050" t="0" r="0" b="0"/>
            <wp:wrapTight wrapText="bothSides">
              <wp:wrapPolygon edited="0">
                <wp:start x="-113" y="0"/>
                <wp:lineTo x="-113" y="21394"/>
                <wp:lineTo x="21600" y="21394"/>
                <wp:lineTo x="21600" y="0"/>
                <wp:lineTo x="-113" y="0"/>
              </wp:wrapPolygon>
            </wp:wrapTight>
            <wp:docPr id="17" name="Picture 7" descr="C:\Igor\instr\SNS\HYSPECmemos\PromptSpurion\Prompt_cont_Ei.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gor\instr\SNS\HYSPECmemos\PromptSpurion\Prompt_cont_Ei.emf"/>
                    <pic:cNvPicPr>
                      <a:picLocks noChangeAspect="1" noChangeArrowheads="1"/>
                    </pic:cNvPicPr>
                  </pic:nvPicPr>
                  <pic:blipFill>
                    <a:blip r:embed="rId10" cstate="print"/>
                    <a:srcRect/>
                    <a:stretch>
                      <a:fillRect/>
                    </a:stretch>
                  </pic:blipFill>
                  <pic:spPr bwMode="auto">
                    <a:xfrm>
                      <a:off x="0" y="0"/>
                      <a:ext cx="3657600" cy="3000375"/>
                    </a:xfrm>
                    <a:prstGeom prst="rect">
                      <a:avLst/>
                    </a:prstGeom>
                    <a:noFill/>
                    <a:ln w="9525">
                      <a:noFill/>
                      <a:miter lim="800000"/>
                      <a:headEnd/>
                      <a:tailEnd/>
                    </a:ln>
                  </pic:spPr>
                </pic:pic>
              </a:graphicData>
            </a:graphic>
          </wp:anchor>
        </w:drawing>
      </w:r>
      <w:r>
        <w:rPr>
          <w:rFonts w:asciiTheme="minorHAnsi" w:hAnsiTheme="minorHAnsi" w:cstheme="minorHAnsi"/>
          <w:szCs w:val="24"/>
        </w:rPr>
        <w:t xml:space="preserve">In order to understand the extent of the contaminated energy range as a function of the incident energy, we assume the duration (time extent) of the prompt pulse to be about 3 </w:t>
      </w:r>
      <w:proofErr w:type="gramStart"/>
      <w:r>
        <w:rPr>
          <w:rFonts w:asciiTheme="minorHAnsi" w:hAnsiTheme="minorHAnsi" w:cstheme="minorHAnsi"/>
          <w:szCs w:val="24"/>
        </w:rPr>
        <w:t>ms .</w:t>
      </w:r>
      <w:proofErr w:type="gramEnd"/>
      <w:r>
        <w:rPr>
          <w:rFonts w:asciiTheme="minorHAnsi" w:hAnsiTheme="minorHAnsi" w:cstheme="minorHAnsi"/>
          <w:szCs w:val="24"/>
        </w:rPr>
        <w:t xml:space="preserve"> Figure 3 shows at which energy transfer neutrons leaving the target up to 3 ms after the pulse would appear in the detector. </w:t>
      </w:r>
    </w:p>
    <w:p w:rsidR="002C5EDD" w:rsidRPr="002C5EDD" w:rsidRDefault="002C5EDD" w:rsidP="002C5EDD">
      <w:pPr>
        <w:autoSpaceDE w:val="0"/>
        <w:autoSpaceDN w:val="0"/>
        <w:adjustRightInd w:val="0"/>
        <w:spacing w:after="100" w:afterAutospacing="1"/>
        <w:rPr>
          <w:rFonts w:asciiTheme="minorHAnsi" w:hAnsiTheme="minorHAnsi" w:cstheme="minorHAnsi"/>
          <w:b/>
          <w:szCs w:val="24"/>
        </w:rPr>
      </w:pPr>
      <w:proofErr w:type="gramStart"/>
      <w:r>
        <w:rPr>
          <w:rFonts w:asciiTheme="minorHAnsi" w:hAnsiTheme="minorHAnsi" w:cstheme="minorHAnsi"/>
          <w:b/>
          <w:szCs w:val="24"/>
        </w:rPr>
        <w:t>Co</w:t>
      </w:r>
      <w:r w:rsidR="00AB6280">
        <w:rPr>
          <w:rFonts w:asciiTheme="minorHAnsi" w:hAnsiTheme="minorHAnsi" w:cstheme="minorHAnsi"/>
          <w:b/>
          <w:szCs w:val="24"/>
        </w:rPr>
        <w:t>nclusion</w:t>
      </w:r>
      <w:r w:rsidRPr="002C5EDD">
        <w:rPr>
          <w:rFonts w:asciiTheme="minorHAnsi" w:hAnsiTheme="minorHAnsi" w:cstheme="minorHAnsi"/>
          <w:b/>
          <w:szCs w:val="24"/>
        </w:rPr>
        <w:t>.</w:t>
      </w:r>
      <w:proofErr w:type="gramEnd"/>
    </w:p>
    <w:p w:rsidR="00062DB4" w:rsidRPr="00357B63" w:rsidRDefault="00062DB4" w:rsidP="00357B63">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noProof/>
          <w:szCs w:val="24"/>
        </w:rPr>
        <w:pict>
          <v:shape id="_x0000_s1029" type="#_x0000_t202" style="position:absolute;margin-left:229.1pt;margin-top:173.1pt;width:279.8pt;height:51.15pt;z-index:251669504;mso-height-percent:200;mso-height-percent:200;mso-width-relative:margin;mso-height-relative:margin" stroked="f">
            <v:textbox style="mso-next-textbox:#_x0000_s1029;mso-fit-shape-to-text:t">
              <w:txbxContent>
                <w:p w:rsidR="00062DB4" w:rsidRPr="00F14A52" w:rsidRDefault="00062DB4" w:rsidP="00062DB4">
                  <w:pPr>
                    <w:rPr>
                      <w:rFonts w:asciiTheme="minorHAnsi" w:hAnsiTheme="minorHAnsi" w:cstheme="minorHAnsi"/>
                    </w:rPr>
                  </w:pPr>
                  <w:proofErr w:type="gramStart"/>
                  <w:r w:rsidRPr="00F14A52">
                    <w:rPr>
                      <w:rFonts w:asciiTheme="minorHAnsi" w:hAnsiTheme="minorHAnsi" w:cstheme="minorHAnsi"/>
                    </w:rPr>
                    <w:t>Figure</w:t>
                  </w:r>
                  <w:r>
                    <w:rPr>
                      <w:rFonts w:asciiTheme="minorHAnsi" w:hAnsiTheme="minorHAnsi" w:cstheme="minorHAnsi"/>
                    </w:rPr>
                    <w:t xml:space="preserve"> 3</w:t>
                  </w:r>
                  <w:r w:rsidRPr="00F14A52">
                    <w:rPr>
                      <w:rFonts w:asciiTheme="minorHAnsi" w:hAnsiTheme="minorHAnsi" w:cstheme="minorHAnsi"/>
                    </w:rPr>
                    <w:t>.</w:t>
                  </w:r>
                  <w:proofErr w:type="gramEnd"/>
                  <w:r w:rsidRPr="00F14A52">
                    <w:rPr>
                      <w:rFonts w:asciiTheme="minorHAnsi" w:hAnsiTheme="minorHAnsi" w:cstheme="minorHAnsi"/>
                    </w:rPr>
                    <w:t xml:space="preserve"> The </w:t>
                  </w:r>
                  <w:r>
                    <w:rPr>
                      <w:rFonts w:asciiTheme="minorHAnsi" w:hAnsiTheme="minorHAnsi" w:cstheme="minorHAnsi"/>
                    </w:rPr>
                    <w:t xml:space="preserve">apparent energy transfer relative to </w:t>
                  </w:r>
                  <w:proofErr w:type="spellStart"/>
                  <w:r>
                    <w:rPr>
                      <w:rFonts w:asciiTheme="minorHAnsi" w:hAnsiTheme="minorHAnsi" w:cstheme="minorHAnsi"/>
                    </w:rPr>
                    <w:t>Ei</w:t>
                  </w:r>
                  <w:proofErr w:type="spellEnd"/>
                  <w:r>
                    <w:rPr>
                      <w:rFonts w:asciiTheme="minorHAnsi" w:hAnsiTheme="minorHAnsi" w:cstheme="minorHAnsi"/>
                    </w:rPr>
                    <w:t xml:space="preserve"> for neutrons that left the target 0, 1 and 3 ms after t=0</w:t>
                  </w:r>
                  <w:r w:rsidRPr="00F14A52">
                    <w:rPr>
                      <w:rFonts w:asciiTheme="minorHAnsi" w:hAnsiTheme="minorHAnsi" w:cstheme="minorHAnsi"/>
                    </w:rPr>
                    <w:t xml:space="preserve">. </w:t>
                  </w:r>
                </w:p>
              </w:txbxContent>
            </v:textbox>
          </v:shape>
        </w:pict>
      </w:r>
      <w:r w:rsidR="00F14A52">
        <w:rPr>
          <w:rFonts w:asciiTheme="minorHAnsi" w:hAnsiTheme="minorHAnsi" w:cstheme="minorHAnsi"/>
          <w:noProof/>
          <w:szCs w:val="24"/>
        </w:rPr>
        <w:drawing>
          <wp:anchor distT="0" distB="0" distL="114300" distR="114300" simplePos="0" relativeHeight="251660288" behindDoc="0" locked="0" layoutInCell="1" allowOverlap="1">
            <wp:simplePos x="0" y="0"/>
            <wp:positionH relativeFrom="column">
              <wp:posOffset>-308610</wp:posOffset>
            </wp:positionH>
            <wp:positionV relativeFrom="margin">
              <wp:align>top</wp:align>
            </wp:positionV>
            <wp:extent cx="3218815" cy="4572000"/>
            <wp:effectExtent l="19050" t="0" r="635" b="0"/>
            <wp:wrapSquare wrapText="bothSides"/>
            <wp:docPr id="16" name="Picture 6" descr="C:\Igor\instr\SNS\HYSPECmemos\PromptSpurion\T_detector_8_7_5_meV.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gor\instr\SNS\HYSPECmemos\PromptSpurion\T_detector_8_7_5_meV.emf"/>
                    <pic:cNvPicPr>
                      <a:picLocks noChangeAspect="1" noChangeArrowheads="1"/>
                    </pic:cNvPicPr>
                  </pic:nvPicPr>
                  <pic:blipFill>
                    <a:blip r:embed="rId11" cstate="print"/>
                    <a:srcRect/>
                    <a:stretch>
                      <a:fillRect/>
                    </a:stretch>
                  </pic:blipFill>
                  <pic:spPr bwMode="auto">
                    <a:xfrm>
                      <a:off x="0" y="0"/>
                      <a:ext cx="3218815" cy="4572000"/>
                    </a:xfrm>
                    <a:prstGeom prst="rect">
                      <a:avLst/>
                    </a:prstGeom>
                    <a:noFill/>
                    <a:ln w="9525">
                      <a:noFill/>
                      <a:miter lim="800000"/>
                      <a:headEnd/>
                      <a:tailEnd/>
                    </a:ln>
                  </pic:spPr>
                </pic:pic>
              </a:graphicData>
            </a:graphic>
          </wp:anchor>
        </w:drawing>
      </w:r>
      <w:r w:rsidR="001A133E" w:rsidRPr="001A133E">
        <w:rPr>
          <w:rFonts w:asciiTheme="minorHAnsi" w:hAnsiTheme="minorHAnsi" w:cstheme="minorHAnsi"/>
          <w:szCs w:val="24"/>
        </w:rPr>
        <w:t>In general, the</w:t>
      </w:r>
      <w:r w:rsidR="00AB6280">
        <w:rPr>
          <w:rFonts w:asciiTheme="minorHAnsi" w:hAnsiTheme="minorHAnsi" w:cstheme="minorHAnsi"/>
          <w:szCs w:val="24"/>
        </w:rPr>
        <w:t xml:space="preserve"> prompt pulse contamination on</w:t>
      </w:r>
      <w:r w:rsidR="001A133E" w:rsidRPr="001A133E">
        <w:rPr>
          <w:rFonts w:asciiTheme="minorHAnsi" w:hAnsiTheme="minorHAnsi" w:cstheme="minorHAnsi"/>
          <w:szCs w:val="24"/>
        </w:rPr>
        <w:t xml:space="preserve"> HYSPEC </w:t>
      </w:r>
      <w:r w:rsidR="001A133E">
        <w:rPr>
          <w:rFonts w:asciiTheme="minorHAnsi" w:hAnsiTheme="minorHAnsi" w:cstheme="minorHAnsi"/>
          <w:szCs w:val="24"/>
        </w:rPr>
        <w:t>appears to be</w:t>
      </w:r>
      <w:r w:rsidR="00AB6280">
        <w:rPr>
          <w:rFonts w:asciiTheme="minorHAnsi" w:hAnsiTheme="minorHAnsi" w:cstheme="minorHAnsi"/>
          <w:szCs w:val="24"/>
        </w:rPr>
        <w:t xml:space="preserve"> of</w:t>
      </w:r>
      <w:r w:rsidR="001A133E">
        <w:rPr>
          <w:rFonts w:asciiTheme="minorHAnsi" w:hAnsiTheme="minorHAnsi" w:cstheme="minorHAnsi"/>
          <w:szCs w:val="24"/>
        </w:rPr>
        <w:t xml:space="preserve"> </w:t>
      </w:r>
      <w:r w:rsidR="0032224D">
        <w:rPr>
          <w:rFonts w:asciiTheme="minorHAnsi" w:hAnsiTheme="minorHAnsi" w:cstheme="minorHAnsi"/>
          <w:szCs w:val="24"/>
        </w:rPr>
        <w:t>rather</w:t>
      </w:r>
      <w:r w:rsidR="001A133E">
        <w:rPr>
          <w:rFonts w:asciiTheme="minorHAnsi" w:hAnsiTheme="minorHAnsi" w:cstheme="minorHAnsi"/>
          <w:szCs w:val="24"/>
        </w:rPr>
        <w:t xml:space="preserve"> limited </w:t>
      </w:r>
      <w:r w:rsidR="00C21540">
        <w:rPr>
          <w:rFonts w:asciiTheme="minorHAnsi" w:hAnsiTheme="minorHAnsi" w:cstheme="minorHAnsi"/>
          <w:szCs w:val="24"/>
        </w:rPr>
        <w:t xml:space="preserve">negative </w:t>
      </w:r>
      <w:r w:rsidR="00AB6280">
        <w:rPr>
          <w:rFonts w:asciiTheme="minorHAnsi" w:hAnsiTheme="minorHAnsi" w:cstheme="minorHAnsi"/>
          <w:szCs w:val="24"/>
        </w:rPr>
        <w:t>impact</w:t>
      </w:r>
      <w:r w:rsidR="00357B63">
        <w:rPr>
          <w:rFonts w:asciiTheme="minorHAnsi" w:hAnsiTheme="minorHAnsi" w:cstheme="minorHAnsi"/>
          <w:szCs w:val="24"/>
        </w:rPr>
        <w:t xml:space="preserve">. </w:t>
      </w:r>
      <w:r w:rsidR="00AB6280">
        <w:rPr>
          <w:rFonts w:asciiTheme="minorHAnsi" w:hAnsiTheme="minorHAnsi" w:cstheme="minorHAnsi"/>
          <w:szCs w:val="24"/>
        </w:rPr>
        <w:t>It constrains measurements within several limited intervals of incident energ</w:t>
      </w:r>
      <w:r w:rsidR="00C21540">
        <w:rPr>
          <w:rFonts w:asciiTheme="minorHAnsi" w:hAnsiTheme="minorHAnsi" w:cstheme="minorHAnsi"/>
          <w:szCs w:val="24"/>
        </w:rPr>
        <w:t>y</w:t>
      </w:r>
      <w:r w:rsidR="00AB6280">
        <w:rPr>
          <w:rFonts w:asciiTheme="minorHAnsi" w:hAnsiTheme="minorHAnsi" w:cstheme="minorHAnsi"/>
          <w:szCs w:val="24"/>
        </w:rPr>
        <w:t xml:space="preserve">, where the prompt pulse arrives within the useful measurement time. In particular, these “dangerous” regions include </w:t>
      </w:r>
      <w:proofErr w:type="spellStart"/>
      <w:r w:rsidR="00AB6280">
        <w:rPr>
          <w:rFonts w:asciiTheme="minorHAnsi" w:hAnsiTheme="minorHAnsi" w:cstheme="minorHAnsi"/>
          <w:szCs w:val="24"/>
        </w:rPr>
        <w:t>Ei</w:t>
      </w:r>
      <w:proofErr w:type="spellEnd"/>
      <w:r w:rsidR="00AB6280">
        <w:rPr>
          <w:rFonts w:asciiTheme="minorHAnsi" w:hAnsiTheme="minorHAnsi" w:cstheme="minorHAnsi"/>
          <w:szCs w:val="24"/>
        </w:rPr>
        <w:t xml:space="preserve"> = </w:t>
      </w:r>
      <w:r w:rsidR="0037099B">
        <w:rPr>
          <w:rFonts w:asciiTheme="minorHAnsi" w:hAnsiTheme="minorHAnsi" w:cstheme="minorHAnsi"/>
          <w:szCs w:val="24"/>
        </w:rPr>
        <w:t>8</w:t>
      </w:r>
      <w:r w:rsidR="00AB6280">
        <w:rPr>
          <w:rFonts w:asciiTheme="minorHAnsi" w:hAnsiTheme="minorHAnsi" w:cstheme="minorHAnsi"/>
          <w:szCs w:val="24"/>
        </w:rPr>
        <w:t xml:space="preserve"> – 1</w:t>
      </w:r>
      <w:r w:rsidR="0037099B">
        <w:rPr>
          <w:rFonts w:asciiTheme="minorHAnsi" w:hAnsiTheme="minorHAnsi" w:cstheme="minorHAnsi"/>
          <w:szCs w:val="24"/>
        </w:rPr>
        <w:t>2</w:t>
      </w:r>
      <w:r w:rsidR="00AB6280">
        <w:rPr>
          <w:rFonts w:asciiTheme="minorHAnsi" w:hAnsiTheme="minorHAnsi" w:cstheme="minorHAnsi"/>
          <w:szCs w:val="24"/>
        </w:rPr>
        <w:t xml:space="preserve"> </w:t>
      </w:r>
      <w:proofErr w:type="spellStart"/>
      <w:r w:rsidR="00AB6280">
        <w:rPr>
          <w:rFonts w:asciiTheme="minorHAnsi" w:hAnsiTheme="minorHAnsi" w:cstheme="minorHAnsi"/>
          <w:szCs w:val="24"/>
        </w:rPr>
        <w:t>meV</w:t>
      </w:r>
      <w:proofErr w:type="spellEnd"/>
      <w:r w:rsidR="00AB6280">
        <w:rPr>
          <w:rFonts w:asciiTheme="minorHAnsi" w:hAnsiTheme="minorHAnsi" w:cstheme="minorHAnsi"/>
          <w:szCs w:val="24"/>
        </w:rPr>
        <w:t xml:space="preserve"> and </w:t>
      </w:r>
      <w:proofErr w:type="spellStart"/>
      <w:r w:rsidR="00AB6280">
        <w:rPr>
          <w:rFonts w:asciiTheme="minorHAnsi" w:hAnsiTheme="minorHAnsi" w:cstheme="minorHAnsi"/>
          <w:szCs w:val="24"/>
        </w:rPr>
        <w:t>Ei</w:t>
      </w:r>
      <w:proofErr w:type="spellEnd"/>
      <w:r w:rsidR="00AB6280">
        <w:rPr>
          <w:rFonts w:asciiTheme="minorHAnsi" w:hAnsiTheme="minorHAnsi" w:cstheme="minorHAnsi"/>
          <w:szCs w:val="24"/>
        </w:rPr>
        <w:t xml:space="preserve"> = 3</w:t>
      </w:r>
      <w:r w:rsidR="0037099B">
        <w:rPr>
          <w:rFonts w:asciiTheme="minorHAnsi" w:hAnsiTheme="minorHAnsi" w:cstheme="minorHAnsi"/>
          <w:szCs w:val="24"/>
        </w:rPr>
        <w:t>5</w:t>
      </w:r>
      <w:r w:rsidR="00AB6280">
        <w:rPr>
          <w:rFonts w:asciiTheme="minorHAnsi" w:hAnsiTheme="minorHAnsi" w:cstheme="minorHAnsi"/>
          <w:szCs w:val="24"/>
        </w:rPr>
        <w:t xml:space="preserve"> – 4</w:t>
      </w:r>
      <w:r w:rsidR="0037099B">
        <w:rPr>
          <w:rFonts w:asciiTheme="minorHAnsi" w:hAnsiTheme="minorHAnsi" w:cstheme="minorHAnsi"/>
          <w:szCs w:val="24"/>
        </w:rPr>
        <w:t>5</w:t>
      </w:r>
      <w:r w:rsidR="00AB6280">
        <w:rPr>
          <w:rFonts w:asciiTheme="minorHAnsi" w:hAnsiTheme="minorHAnsi" w:cstheme="minorHAnsi"/>
          <w:szCs w:val="24"/>
        </w:rPr>
        <w:t xml:space="preserve"> </w:t>
      </w:r>
      <w:proofErr w:type="spellStart"/>
      <w:r w:rsidR="00AB6280">
        <w:rPr>
          <w:rFonts w:asciiTheme="minorHAnsi" w:hAnsiTheme="minorHAnsi" w:cstheme="minorHAnsi"/>
          <w:szCs w:val="24"/>
        </w:rPr>
        <w:t>meV</w:t>
      </w:r>
      <w:proofErr w:type="spellEnd"/>
      <w:r w:rsidR="00AB6280">
        <w:rPr>
          <w:rFonts w:asciiTheme="minorHAnsi" w:hAnsiTheme="minorHAnsi" w:cstheme="minorHAnsi"/>
          <w:szCs w:val="24"/>
        </w:rPr>
        <w:t xml:space="preserve">. However, </w:t>
      </w:r>
      <w:r w:rsidR="00972280">
        <w:rPr>
          <w:rFonts w:asciiTheme="minorHAnsi" w:hAnsiTheme="minorHAnsi" w:cstheme="minorHAnsi"/>
          <w:szCs w:val="24"/>
        </w:rPr>
        <w:t>outside these intervals</w:t>
      </w:r>
      <w:r w:rsidR="00C21540">
        <w:rPr>
          <w:rFonts w:asciiTheme="minorHAnsi" w:hAnsiTheme="minorHAnsi" w:cstheme="minorHAnsi"/>
          <w:szCs w:val="24"/>
        </w:rPr>
        <w:t>,</w:t>
      </w:r>
      <w:r w:rsidR="00972280">
        <w:rPr>
          <w:rFonts w:asciiTheme="minorHAnsi" w:hAnsiTheme="minorHAnsi" w:cstheme="minorHAnsi"/>
          <w:szCs w:val="24"/>
        </w:rPr>
        <w:t xml:space="preserve"> the prompt pulse arrives either very early in time, corresponding to large neutron energy gain, or rather late, corresponding to </w:t>
      </w:r>
      <w:r w:rsidR="00C21540">
        <w:rPr>
          <w:rFonts w:asciiTheme="minorHAnsi" w:hAnsiTheme="minorHAnsi" w:cstheme="minorHAnsi"/>
          <w:szCs w:val="24"/>
        </w:rPr>
        <w:t xml:space="preserve">large </w:t>
      </w:r>
      <w:r w:rsidR="00972280">
        <w:rPr>
          <w:rFonts w:asciiTheme="minorHAnsi" w:hAnsiTheme="minorHAnsi" w:cstheme="minorHAnsi"/>
          <w:szCs w:val="24"/>
        </w:rPr>
        <w:t>energy transfers</w:t>
      </w:r>
      <w:r w:rsidR="00C21540">
        <w:rPr>
          <w:rFonts w:asciiTheme="minorHAnsi" w:hAnsiTheme="minorHAnsi" w:cstheme="minorHAnsi"/>
          <w:szCs w:val="24"/>
        </w:rPr>
        <w:t>,</w:t>
      </w:r>
      <w:r w:rsidR="00972280">
        <w:rPr>
          <w:rFonts w:asciiTheme="minorHAnsi" w:hAnsiTheme="minorHAnsi" w:cstheme="minorHAnsi"/>
          <w:szCs w:val="24"/>
        </w:rPr>
        <w:t xml:space="preserve"> E &gt; 0.8 </w:t>
      </w:r>
      <w:proofErr w:type="spellStart"/>
      <w:r w:rsidR="00972280">
        <w:rPr>
          <w:rFonts w:asciiTheme="minorHAnsi" w:hAnsiTheme="minorHAnsi" w:cstheme="minorHAnsi"/>
          <w:szCs w:val="24"/>
        </w:rPr>
        <w:t>Ei</w:t>
      </w:r>
      <w:proofErr w:type="spellEnd"/>
      <w:r w:rsidR="00972280">
        <w:rPr>
          <w:rFonts w:asciiTheme="minorHAnsi" w:hAnsiTheme="minorHAnsi" w:cstheme="minorHAnsi"/>
          <w:szCs w:val="24"/>
        </w:rPr>
        <w:t xml:space="preserve">, where the data is of very limited usefulness anyway. </w:t>
      </w:r>
    </w:p>
    <w:sectPr w:rsidR="00062DB4" w:rsidRPr="00357B63" w:rsidSect="004863C1">
      <w:type w:val="continuous"/>
      <w:pgSz w:w="12240" w:h="15840"/>
      <w:pgMar w:top="720" w:right="1627" w:bottom="720" w:left="162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E1A"/>
    <w:multiLevelType w:val="hybridMultilevel"/>
    <w:tmpl w:val="13366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AE3320"/>
    <w:multiLevelType w:val="hybridMultilevel"/>
    <w:tmpl w:val="278EC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6E5278"/>
    <w:multiLevelType w:val="hybridMultilevel"/>
    <w:tmpl w:val="3B64F3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7E512E"/>
    <w:multiLevelType w:val="hybridMultilevel"/>
    <w:tmpl w:val="784ED272"/>
    <w:lvl w:ilvl="0" w:tplc="08E6BD2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D75DA8"/>
    <w:multiLevelType w:val="hybridMultilevel"/>
    <w:tmpl w:val="784ED272"/>
    <w:lvl w:ilvl="0" w:tplc="08E6BD2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A31F48"/>
    <w:multiLevelType w:val="hybridMultilevel"/>
    <w:tmpl w:val="9E1E5E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4364465"/>
    <w:multiLevelType w:val="hybridMultilevel"/>
    <w:tmpl w:val="1C24D61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4E327C5"/>
    <w:multiLevelType w:val="hybridMultilevel"/>
    <w:tmpl w:val="3B267AF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167490"/>
    <w:multiLevelType w:val="hybridMultilevel"/>
    <w:tmpl w:val="E100418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E5D45A4"/>
    <w:multiLevelType w:val="hybridMultilevel"/>
    <w:tmpl w:val="E294E7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27B33B8"/>
    <w:multiLevelType w:val="hybridMultilevel"/>
    <w:tmpl w:val="91D2B8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5923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887F32"/>
    <w:multiLevelType w:val="hybridMultilevel"/>
    <w:tmpl w:val="E3E6AB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0430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7261C94"/>
    <w:multiLevelType w:val="hybridMultilevel"/>
    <w:tmpl w:val="08FE31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A511B60"/>
    <w:multiLevelType w:val="hybridMultilevel"/>
    <w:tmpl w:val="E8EE71B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nsid w:val="60607EEB"/>
    <w:multiLevelType w:val="singleLevel"/>
    <w:tmpl w:val="4252D432"/>
    <w:lvl w:ilvl="0">
      <w:start w:val="1"/>
      <w:numFmt w:val="decimal"/>
      <w:lvlText w:val="%1."/>
      <w:lvlJc w:val="left"/>
      <w:pPr>
        <w:tabs>
          <w:tab w:val="num" w:pos="360"/>
        </w:tabs>
        <w:ind w:left="360" w:hanging="360"/>
      </w:pPr>
      <w:rPr>
        <w:rFonts w:hint="default"/>
      </w:rPr>
    </w:lvl>
  </w:abstractNum>
  <w:abstractNum w:abstractNumId="17">
    <w:nsid w:val="6DBA4C14"/>
    <w:multiLevelType w:val="hybridMultilevel"/>
    <w:tmpl w:val="A3F8D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6050194"/>
    <w:multiLevelType w:val="hybridMultilevel"/>
    <w:tmpl w:val="5B5E7E5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ABE1E59"/>
    <w:multiLevelType w:val="hybridMultilevel"/>
    <w:tmpl w:val="EEF014E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3"/>
  </w:num>
  <w:num w:numId="3">
    <w:abstractNumId w:val="1"/>
  </w:num>
  <w:num w:numId="4">
    <w:abstractNumId w:val="7"/>
  </w:num>
  <w:num w:numId="5">
    <w:abstractNumId w:val="6"/>
  </w:num>
  <w:num w:numId="6">
    <w:abstractNumId w:val="18"/>
  </w:num>
  <w:num w:numId="7">
    <w:abstractNumId w:val="19"/>
  </w:num>
  <w:num w:numId="8">
    <w:abstractNumId w:val="10"/>
  </w:num>
  <w:num w:numId="9">
    <w:abstractNumId w:val="9"/>
  </w:num>
  <w:num w:numId="10">
    <w:abstractNumId w:val="8"/>
  </w:num>
  <w:num w:numId="11">
    <w:abstractNumId w:val="16"/>
  </w:num>
  <w:num w:numId="12">
    <w:abstractNumId w:val="5"/>
  </w:num>
  <w:num w:numId="13">
    <w:abstractNumId w:val="14"/>
  </w:num>
  <w:num w:numId="14">
    <w:abstractNumId w:val="2"/>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17"/>
  </w:num>
  <w:num w:numId="20">
    <w:abstractNumId w:val="4"/>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66CE2"/>
    <w:rsid w:val="00033FE6"/>
    <w:rsid w:val="0005729A"/>
    <w:rsid w:val="00062DB4"/>
    <w:rsid w:val="00077E1C"/>
    <w:rsid w:val="000D3AD8"/>
    <w:rsid w:val="000F6BFD"/>
    <w:rsid w:val="0012201B"/>
    <w:rsid w:val="00140F09"/>
    <w:rsid w:val="00170F00"/>
    <w:rsid w:val="0017554B"/>
    <w:rsid w:val="001809FB"/>
    <w:rsid w:val="00182AFF"/>
    <w:rsid w:val="001A133E"/>
    <w:rsid w:val="001A2842"/>
    <w:rsid w:val="001B4FC1"/>
    <w:rsid w:val="001B72F9"/>
    <w:rsid w:val="001E6F6D"/>
    <w:rsid w:val="001F4900"/>
    <w:rsid w:val="00266E6D"/>
    <w:rsid w:val="002672C8"/>
    <w:rsid w:val="0029412F"/>
    <w:rsid w:val="00297B1F"/>
    <w:rsid w:val="002C5EDD"/>
    <w:rsid w:val="002D471E"/>
    <w:rsid w:val="00310ADC"/>
    <w:rsid w:val="00315AAA"/>
    <w:rsid w:val="0032224D"/>
    <w:rsid w:val="00340549"/>
    <w:rsid w:val="00357B63"/>
    <w:rsid w:val="0037099B"/>
    <w:rsid w:val="0038224C"/>
    <w:rsid w:val="003D0C6C"/>
    <w:rsid w:val="003D2A2A"/>
    <w:rsid w:val="003F7374"/>
    <w:rsid w:val="0041060C"/>
    <w:rsid w:val="00412046"/>
    <w:rsid w:val="00427A93"/>
    <w:rsid w:val="004320FB"/>
    <w:rsid w:val="00476B0C"/>
    <w:rsid w:val="00480BE0"/>
    <w:rsid w:val="00483571"/>
    <w:rsid w:val="004860DD"/>
    <w:rsid w:val="004863C1"/>
    <w:rsid w:val="004D4E6A"/>
    <w:rsid w:val="004E6C3D"/>
    <w:rsid w:val="00525CC3"/>
    <w:rsid w:val="00567095"/>
    <w:rsid w:val="00581BF4"/>
    <w:rsid w:val="00595F60"/>
    <w:rsid w:val="005A124D"/>
    <w:rsid w:val="005B10E3"/>
    <w:rsid w:val="005B6133"/>
    <w:rsid w:val="005C3A20"/>
    <w:rsid w:val="005E1C66"/>
    <w:rsid w:val="005E28C7"/>
    <w:rsid w:val="005E437C"/>
    <w:rsid w:val="005F2151"/>
    <w:rsid w:val="00605B79"/>
    <w:rsid w:val="0061536A"/>
    <w:rsid w:val="00621A14"/>
    <w:rsid w:val="00622001"/>
    <w:rsid w:val="00641FC8"/>
    <w:rsid w:val="00660ED8"/>
    <w:rsid w:val="006C2825"/>
    <w:rsid w:val="006D361E"/>
    <w:rsid w:val="006E0EB6"/>
    <w:rsid w:val="006E1788"/>
    <w:rsid w:val="006E42D0"/>
    <w:rsid w:val="006E5E32"/>
    <w:rsid w:val="00730D28"/>
    <w:rsid w:val="00744849"/>
    <w:rsid w:val="00754F52"/>
    <w:rsid w:val="00762D48"/>
    <w:rsid w:val="00770BED"/>
    <w:rsid w:val="00795689"/>
    <w:rsid w:val="007A71A6"/>
    <w:rsid w:val="007B7007"/>
    <w:rsid w:val="008107D6"/>
    <w:rsid w:val="00813153"/>
    <w:rsid w:val="00835AB2"/>
    <w:rsid w:val="00851424"/>
    <w:rsid w:val="008A68C2"/>
    <w:rsid w:val="008B0070"/>
    <w:rsid w:val="009069C5"/>
    <w:rsid w:val="00965FB5"/>
    <w:rsid w:val="00966CE2"/>
    <w:rsid w:val="00972280"/>
    <w:rsid w:val="00982077"/>
    <w:rsid w:val="009A2003"/>
    <w:rsid w:val="009B2F92"/>
    <w:rsid w:val="009C2EC6"/>
    <w:rsid w:val="009D5483"/>
    <w:rsid w:val="009F43B5"/>
    <w:rsid w:val="00A23931"/>
    <w:rsid w:val="00A34D2D"/>
    <w:rsid w:val="00A40487"/>
    <w:rsid w:val="00A437CC"/>
    <w:rsid w:val="00A810BF"/>
    <w:rsid w:val="00AB6280"/>
    <w:rsid w:val="00B02B44"/>
    <w:rsid w:val="00B05313"/>
    <w:rsid w:val="00B06543"/>
    <w:rsid w:val="00B13E56"/>
    <w:rsid w:val="00B2101F"/>
    <w:rsid w:val="00B21B41"/>
    <w:rsid w:val="00B26B80"/>
    <w:rsid w:val="00B6254A"/>
    <w:rsid w:val="00B86F0E"/>
    <w:rsid w:val="00B9118A"/>
    <w:rsid w:val="00BA5012"/>
    <w:rsid w:val="00BE4284"/>
    <w:rsid w:val="00BE448A"/>
    <w:rsid w:val="00BF4CDE"/>
    <w:rsid w:val="00C21540"/>
    <w:rsid w:val="00C26953"/>
    <w:rsid w:val="00C84D58"/>
    <w:rsid w:val="00C953F5"/>
    <w:rsid w:val="00D26108"/>
    <w:rsid w:val="00DA7891"/>
    <w:rsid w:val="00DB604B"/>
    <w:rsid w:val="00DC0A9D"/>
    <w:rsid w:val="00DC2973"/>
    <w:rsid w:val="00DE26B8"/>
    <w:rsid w:val="00DF2819"/>
    <w:rsid w:val="00DF328F"/>
    <w:rsid w:val="00E0500D"/>
    <w:rsid w:val="00E14DE1"/>
    <w:rsid w:val="00E34452"/>
    <w:rsid w:val="00E43C9C"/>
    <w:rsid w:val="00E76142"/>
    <w:rsid w:val="00E81345"/>
    <w:rsid w:val="00E907BC"/>
    <w:rsid w:val="00EB5355"/>
    <w:rsid w:val="00ED0251"/>
    <w:rsid w:val="00EF0308"/>
    <w:rsid w:val="00EF2D95"/>
    <w:rsid w:val="00EF7A6C"/>
    <w:rsid w:val="00F021CB"/>
    <w:rsid w:val="00F14A52"/>
    <w:rsid w:val="00F2389A"/>
    <w:rsid w:val="00F31F69"/>
    <w:rsid w:val="00F54BF3"/>
    <w:rsid w:val="00F556D7"/>
    <w:rsid w:val="00FA1454"/>
    <w:rsid w:val="00FB0D1C"/>
    <w:rsid w:val="00FB2C4A"/>
    <w:rsid w:val="00FB5868"/>
    <w:rsid w:val="00FC5879"/>
    <w:rsid w:val="00FC7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C1"/>
    <w:rPr>
      <w:sz w:val="24"/>
    </w:rPr>
  </w:style>
  <w:style w:type="paragraph" w:styleId="Heading1">
    <w:name w:val="heading 1"/>
    <w:basedOn w:val="Normal"/>
    <w:next w:val="Normal"/>
    <w:qFormat/>
    <w:rsid w:val="004863C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63C1"/>
    <w:rPr>
      <w:color w:val="0000FF"/>
      <w:u w:val="single"/>
    </w:rPr>
  </w:style>
  <w:style w:type="character" w:styleId="FollowedHyperlink">
    <w:name w:val="FollowedHyperlink"/>
    <w:basedOn w:val="DefaultParagraphFont"/>
    <w:rsid w:val="004863C1"/>
    <w:rPr>
      <w:color w:val="800080"/>
      <w:u w:val="single"/>
    </w:rPr>
  </w:style>
  <w:style w:type="paragraph" w:styleId="BalloonText">
    <w:name w:val="Balloon Text"/>
    <w:basedOn w:val="Normal"/>
    <w:link w:val="BalloonTextChar"/>
    <w:uiPriority w:val="99"/>
    <w:semiHidden/>
    <w:unhideWhenUsed/>
    <w:rsid w:val="00FB0D1C"/>
    <w:rPr>
      <w:rFonts w:ascii="Tahoma" w:hAnsi="Tahoma" w:cs="Tahoma"/>
      <w:sz w:val="16"/>
      <w:szCs w:val="16"/>
    </w:rPr>
  </w:style>
  <w:style w:type="character" w:customStyle="1" w:styleId="BalloonTextChar">
    <w:name w:val="Balloon Text Char"/>
    <w:basedOn w:val="DefaultParagraphFont"/>
    <w:link w:val="BalloonText"/>
    <w:uiPriority w:val="99"/>
    <w:semiHidden/>
    <w:rsid w:val="00FB0D1C"/>
    <w:rPr>
      <w:rFonts w:ascii="Tahoma" w:hAnsi="Tahoma" w:cs="Tahoma"/>
      <w:sz w:val="16"/>
      <w:szCs w:val="16"/>
    </w:rPr>
  </w:style>
  <w:style w:type="paragraph" w:styleId="ListParagraph">
    <w:name w:val="List Paragraph"/>
    <w:basedOn w:val="Normal"/>
    <w:uiPriority w:val="34"/>
    <w:qFormat/>
    <w:rsid w:val="00F31F69"/>
    <w:pPr>
      <w:ind w:left="720"/>
    </w:pPr>
    <w:rPr>
      <w:rFonts w:ascii="Calibri" w:hAnsi="Calibri" w:cs="Calibri"/>
      <w:sz w:val="22"/>
      <w:szCs w:val="22"/>
    </w:rPr>
  </w:style>
  <w:style w:type="character" w:styleId="PlaceholderText">
    <w:name w:val="Placeholder Text"/>
    <w:basedOn w:val="DefaultParagraphFont"/>
    <w:uiPriority w:val="99"/>
    <w:semiHidden/>
    <w:rsid w:val="00B6254A"/>
    <w:rPr>
      <w:color w:val="808080"/>
    </w:rPr>
  </w:style>
  <w:style w:type="table" w:styleId="TableGrid">
    <w:name w:val="Table Grid"/>
    <w:basedOn w:val="TableNormal"/>
    <w:uiPriority w:val="59"/>
    <w:rsid w:val="00057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05B79"/>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901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HYSPEC Memo from I. Zaliznyak</vt:lpstr>
    </vt:vector>
  </TitlesOfParts>
  <Company>BNL</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HYSPEC Memo from I. Zaliznyak</dc:title>
  <dc:creator>IZ</dc:creator>
  <cp:lastModifiedBy>Igor Z</cp:lastModifiedBy>
  <cp:revision>6</cp:revision>
  <cp:lastPrinted>2012-05-14T20:15:00Z</cp:lastPrinted>
  <dcterms:created xsi:type="dcterms:W3CDTF">2012-05-14T19:28:00Z</dcterms:created>
  <dcterms:modified xsi:type="dcterms:W3CDTF">2012-05-14T20:16:00Z</dcterms:modified>
</cp:coreProperties>
</file>