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43F9E" w14:textId="63008BDD" w:rsidR="00D10F91" w:rsidRDefault="00DD5FB9" w:rsidP="008516AE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098F">
        <w:rPr>
          <w:rFonts w:ascii="Times New Roman" w:eastAsia="Times New Roman" w:hAnsi="Times New Roman" w:cs="Times New Roman"/>
          <w:b/>
          <w:bCs/>
          <w:sz w:val="28"/>
          <w:szCs w:val="28"/>
        </w:rPr>
        <w:t>Expression of Interest</w:t>
      </w:r>
      <w:r w:rsidR="007156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(EOI)</w:t>
      </w:r>
    </w:p>
    <w:p w14:paraId="707CA7B8" w14:textId="4A0A2B27" w:rsidR="00DD5FB9" w:rsidRPr="0062098F" w:rsidRDefault="005F5063" w:rsidP="00D97B2F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Private Information for EIC Project</w:t>
      </w:r>
    </w:p>
    <w:p w14:paraId="335930EF" w14:textId="72C7C0CE" w:rsidR="00DD5FB9" w:rsidRDefault="00DD5FB9" w:rsidP="00DD5FB9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4F959353" w14:textId="219B3D45" w:rsidR="008516AE" w:rsidRPr="00BD20B4" w:rsidRDefault="008516AE" w:rsidP="00A7485C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D20B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This document </w:t>
      </w:r>
      <w:r w:rsidR="005F506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is a companion of the Expression of Interest, and contains any information </w:t>
      </w:r>
      <w:r w:rsidRPr="00BD20B4">
        <w:rPr>
          <w:rFonts w:ascii="Times New Roman" w:eastAsia="Times New Roman" w:hAnsi="Times New Roman" w:cs="Times New Roman"/>
          <w:color w:val="FF0000"/>
          <w:sz w:val="24"/>
          <w:szCs w:val="24"/>
        </w:rPr>
        <w:t>you would only like to be viewable by the EIC Project</w:t>
      </w:r>
      <w:r w:rsidR="005F506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i.e., it will not be viewable </w:t>
      </w:r>
      <w:r w:rsidR="00B76179">
        <w:rPr>
          <w:rFonts w:ascii="Times New Roman" w:eastAsia="Times New Roman" w:hAnsi="Times New Roman" w:cs="Times New Roman"/>
          <w:color w:val="FF0000"/>
          <w:sz w:val="24"/>
          <w:szCs w:val="24"/>
        </w:rPr>
        <w:t>to all</w:t>
      </w:r>
      <w:r w:rsidRPr="00BD20B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5F506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The document can be submitted by an individual institution or an individual country, but can also be submitted by the same group who submitted the Expression of Interest.</w:t>
      </w:r>
    </w:p>
    <w:p w14:paraId="4BE209ED" w14:textId="77777777" w:rsidR="008516AE" w:rsidRDefault="008516AE" w:rsidP="00DD5FB9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4E057655" w14:textId="27BF3FCF" w:rsidR="00BD20B4" w:rsidRPr="00A7485C" w:rsidRDefault="00BD20B4" w:rsidP="00DD5FB9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48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Please indicate the name of the contact person for this submission</w:t>
      </w:r>
      <w:r w:rsidR="00B76179" w:rsidRPr="00A748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of private information</w:t>
      </w:r>
      <w:r w:rsidRPr="00A748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2543B30D" w14:textId="435EDA62" w:rsidR="00B76179" w:rsidRPr="00A7485C" w:rsidRDefault="00B76179" w:rsidP="00B76179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485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(if the group submitting is similar as the public EOI submission, you can use the same primary contact person and further contacts)</w:t>
      </w:r>
      <w:r w:rsidRPr="00A748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802C26C" w14:textId="77777777" w:rsidR="00B76179" w:rsidRPr="00B76179" w:rsidRDefault="00B76179" w:rsidP="00DD5FB9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1D8E06E" w14:textId="77777777" w:rsidR="00115699" w:rsidRDefault="00115699" w:rsidP="00DD5FB9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617BD619" w14:textId="0482C23C" w:rsidR="00033C14" w:rsidRDefault="00DD5FB9" w:rsidP="00B76179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1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Please indicate all institutions collectively involved in this </w:t>
      </w:r>
      <w:r w:rsidR="00B761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private information </w:t>
      </w:r>
      <w:r w:rsidRPr="008516AE">
        <w:rPr>
          <w:rFonts w:ascii="Times New Roman" w:eastAsia="Times New Roman" w:hAnsi="Times New Roman" w:cs="Times New Roman"/>
          <w:b/>
          <w:bCs/>
          <w:sz w:val="24"/>
          <w:szCs w:val="24"/>
        </w:rPr>
        <w:t>submission:</w:t>
      </w:r>
    </w:p>
    <w:p w14:paraId="1A9DE9B8" w14:textId="2C25C3EF" w:rsidR="00B76179" w:rsidRPr="004143B6" w:rsidRDefault="00B76179" w:rsidP="00B7617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143B6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if this private information submission comes from the same </w:t>
      </w:r>
      <w:r w:rsidRPr="004143B6">
        <w:rPr>
          <w:rFonts w:ascii="Times New Roman" w:hAnsi="Times New Roman" w:cs="Times New Roman"/>
          <w:i/>
          <w:iCs/>
          <w:sz w:val="24"/>
          <w:szCs w:val="24"/>
        </w:rPr>
        <w:t>groups work</w:t>
      </w:r>
      <w:r>
        <w:rPr>
          <w:rFonts w:ascii="Times New Roman" w:hAnsi="Times New Roman" w:cs="Times New Roman"/>
          <w:i/>
          <w:iCs/>
          <w:sz w:val="24"/>
          <w:szCs w:val="24"/>
        </w:rPr>
        <w:t>ing</w:t>
      </w:r>
      <w:r w:rsidRPr="004143B6">
        <w:rPr>
          <w:rFonts w:ascii="Times New Roman" w:hAnsi="Times New Roman" w:cs="Times New Roman"/>
          <w:i/>
          <w:iCs/>
          <w:sz w:val="24"/>
          <w:szCs w:val="24"/>
        </w:rPr>
        <w:t xml:space="preserve"> together within their country, their geographical region, or as a general consortium</w:t>
      </w:r>
      <w:r>
        <w:rPr>
          <w:rFonts w:ascii="Times New Roman" w:hAnsi="Times New Roman" w:cs="Times New Roman"/>
          <w:i/>
          <w:iCs/>
          <w:sz w:val="24"/>
          <w:szCs w:val="24"/>
        </w:rPr>
        <w:t>, as the public EOI submission, please use the same structure here</w:t>
      </w:r>
      <w:r w:rsidRPr="004143B6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14:paraId="2762346A" w14:textId="7D819E52" w:rsidR="00B76179" w:rsidRDefault="00B76179" w:rsidP="00B76179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A3AB7E" w14:textId="51F6FCC7" w:rsidR="00B76179" w:rsidRDefault="00B76179" w:rsidP="00B76179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666F05" w14:textId="796F1B16" w:rsidR="00B76179" w:rsidRPr="00B76179" w:rsidRDefault="00B76179" w:rsidP="00B76179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Please add any further information you would like to provide:</w:t>
      </w:r>
    </w:p>
    <w:p w14:paraId="3448B693" w14:textId="77777777" w:rsidR="00DD5FB9" w:rsidRPr="00167F67" w:rsidRDefault="00DD5FB9" w:rsidP="00B24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5FB9" w:rsidRPr="00167F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D7A7F" w14:textId="77777777" w:rsidR="001B4C4F" w:rsidRDefault="001B4C4F" w:rsidP="00F83BB0">
      <w:pPr>
        <w:spacing w:after="0" w:line="240" w:lineRule="auto"/>
      </w:pPr>
      <w:r>
        <w:separator/>
      </w:r>
    </w:p>
  </w:endnote>
  <w:endnote w:type="continuationSeparator" w:id="0">
    <w:p w14:paraId="6438F1D2" w14:textId="77777777" w:rsidR="001B4C4F" w:rsidRDefault="001B4C4F" w:rsidP="00F8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E3B31" w14:textId="77777777" w:rsidR="00F83BB0" w:rsidRDefault="00F83B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3EDD" w14:textId="77777777" w:rsidR="00F83BB0" w:rsidRDefault="00F83B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80585" w14:textId="77777777" w:rsidR="00F83BB0" w:rsidRDefault="00F83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0E256" w14:textId="77777777" w:rsidR="001B4C4F" w:rsidRDefault="001B4C4F" w:rsidP="00F83BB0">
      <w:pPr>
        <w:spacing w:after="0" w:line="240" w:lineRule="auto"/>
      </w:pPr>
      <w:r>
        <w:separator/>
      </w:r>
    </w:p>
  </w:footnote>
  <w:footnote w:type="continuationSeparator" w:id="0">
    <w:p w14:paraId="3CA4A2F8" w14:textId="77777777" w:rsidR="001B4C4F" w:rsidRDefault="001B4C4F" w:rsidP="00F8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B27E2" w14:textId="33180BD8" w:rsidR="00F83BB0" w:rsidRDefault="001B4C4F">
    <w:pPr>
      <w:pStyle w:val="Header"/>
    </w:pPr>
    <w:r>
      <w:rPr>
        <w:noProof/>
      </w:rPr>
      <w:pict w14:anchorId="3C8B28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8471068" o:spid="_x0000_s2051" type="#_x0000_t136" alt="" style="position:absolute;margin-left:0;margin-top:0;width:494.9pt;height:16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857F7" w14:textId="44EF69AB" w:rsidR="00F83BB0" w:rsidRDefault="001B4C4F">
    <w:pPr>
      <w:pStyle w:val="Header"/>
    </w:pPr>
    <w:r>
      <w:rPr>
        <w:noProof/>
      </w:rPr>
      <w:pict w14:anchorId="2FB5AF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8471069" o:spid="_x0000_s2050" type="#_x0000_t136" alt="" style="position:absolute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F92D5" w14:textId="486F352B" w:rsidR="00F83BB0" w:rsidRDefault="001B4C4F">
    <w:pPr>
      <w:pStyle w:val="Header"/>
    </w:pPr>
    <w:r>
      <w:rPr>
        <w:noProof/>
      </w:rPr>
      <w:pict w14:anchorId="6D5797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8471067" o:spid="_x0000_s2049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F3D71"/>
    <w:multiLevelType w:val="hybridMultilevel"/>
    <w:tmpl w:val="4A2C1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0118"/>
    <w:multiLevelType w:val="hybridMultilevel"/>
    <w:tmpl w:val="4C84D30E"/>
    <w:lvl w:ilvl="0" w:tplc="58228672">
      <w:start w:val="3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B73029"/>
    <w:multiLevelType w:val="hybridMultilevel"/>
    <w:tmpl w:val="83F027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F05C5"/>
    <w:multiLevelType w:val="hybridMultilevel"/>
    <w:tmpl w:val="A3C44616"/>
    <w:lvl w:ilvl="0" w:tplc="FFF046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9A"/>
    <w:rsid w:val="000069D1"/>
    <w:rsid w:val="00025A8C"/>
    <w:rsid w:val="00033C14"/>
    <w:rsid w:val="00053C6F"/>
    <w:rsid w:val="000D77F3"/>
    <w:rsid w:val="001073FF"/>
    <w:rsid w:val="00115699"/>
    <w:rsid w:val="001204E7"/>
    <w:rsid w:val="00135027"/>
    <w:rsid w:val="00167F67"/>
    <w:rsid w:val="001A0882"/>
    <w:rsid w:val="001A6A82"/>
    <w:rsid w:val="001B4C4F"/>
    <w:rsid w:val="001E43D7"/>
    <w:rsid w:val="001E5908"/>
    <w:rsid w:val="001F071F"/>
    <w:rsid w:val="001F6501"/>
    <w:rsid w:val="00256157"/>
    <w:rsid w:val="0025630E"/>
    <w:rsid w:val="002A51C2"/>
    <w:rsid w:val="002D0BB1"/>
    <w:rsid w:val="002D1FCC"/>
    <w:rsid w:val="002E7076"/>
    <w:rsid w:val="00347570"/>
    <w:rsid w:val="00353C9A"/>
    <w:rsid w:val="0036444B"/>
    <w:rsid w:val="003673B5"/>
    <w:rsid w:val="003A3359"/>
    <w:rsid w:val="003A57DF"/>
    <w:rsid w:val="003A6C39"/>
    <w:rsid w:val="003B5CD0"/>
    <w:rsid w:val="003D0CA0"/>
    <w:rsid w:val="004143B6"/>
    <w:rsid w:val="004325BD"/>
    <w:rsid w:val="004B0E61"/>
    <w:rsid w:val="00543685"/>
    <w:rsid w:val="00563C08"/>
    <w:rsid w:val="005D2D93"/>
    <w:rsid w:val="005F5063"/>
    <w:rsid w:val="00605A59"/>
    <w:rsid w:val="0062098F"/>
    <w:rsid w:val="0067168C"/>
    <w:rsid w:val="006918B4"/>
    <w:rsid w:val="00694BBD"/>
    <w:rsid w:val="006B7294"/>
    <w:rsid w:val="006E448C"/>
    <w:rsid w:val="00715660"/>
    <w:rsid w:val="00754D23"/>
    <w:rsid w:val="00766C43"/>
    <w:rsid w:val="007B524C"/>
    <w:rsid w:val="007B7182"/>
    <w:rsid w:val="007F43FB"/>
    <w:rsid w:val="008516AE"/>
    <w:rsid w:val="008B44C3"/>
    <w:rsid w:val="008B550F"/>
    <w:rsid w:val="008D3C6B"/>
    <w:rsid w:val="008D6990"/>
    <w:rsid w:val="008F54A8"/>
    <w:rsid w:val="00A350CA"/>
    <w:rsid w:val="00A45582"/>
    <w:rsid w:val="00A55DB7"/>
    <w:rsid w:val="00A57E56"/>
    <w:rsid w:val="00A7485C"/>
    <w:rsid w:val="00A7701B"/>
    <w:rsid w:val="00A81417"/>
    <w:rsid w:val="00AA1CD4"/>
    <w:rsid w:val="00AD08FB"/>
    <w:rsid w:val="00AD7F65"/>
    <w:rsid w:val="00B24DB8"/>
    <w:rsid w:val="00B2525C"/>
    <w:rsid w:val="00B335DC"/>
    <w:rsid w:val="00B4031F"/>
    <w:rsid w:val="00B45E6D"/>
    <w:rsid w:val="00B61DEE"/>
    <w:rsid w:val="00B76179"/>
    <w:rsid w:val="00BD20B4"/>
    <w:rsid w:val="00C3350A"/>
    <w:rsid w:val="00C35735"/>
    <w:rsid w:val="00C470DC"/>
    <w:rsid w:val="00C609FC"/>
    <w:rsid w:val="00C72FF0"/>
    <w:rsid w:val="00C92A4A"/>
    <w:rsid w:val="00C9551B"/>
    <w:rsid w:val="00CC6EB5"/>
    <w:rsid w:val="00CE3860"/>
    <w:rsid w:val="00D10F91"/>
    <w:rsid w:val="00D11A00"/>
    <w:rsid w:val="00D411A7"/>
    <w:rsid w:val="00D554FC"/>
    <w:rsid w:val="00D56A85"/>
    <w:rsid w:val="00D97B2F"/>
    <w:rsid w:val="00DA2F72"/>
    <w:rsid w:val="00DD5FB9"/>
    <w:rsid w:val="00E3772F"/>
    <w:rsid w:val="00E40249"/>
    <w:rsid w:val="00E40956"/>
    <w:rsid w:val="00E77842"/>
    <w:rsid w:val="00E83C0C"/>
    <w:rsid w:val="00E972A5"/>
    <w:rsid w:val="00EB79B8"/>
    <w:rsid w:val="00EB7E1B"/>
    <w:rsid w:val="00EC7C26"/>
    <w:rsid w:val="00EF5461"/>
    <w:rsid w:val="00F554D2"/>
    <w:rsid w:val="00F83BB0"/>
    <w:rsid w:val="00F9464B"/>
    <w:rsid w:val="00FC342C"/>
    <w:rsid w:val="00FE42E6"/>
    <w:rsid w:val="00FE656E"/>
    <w:rsid w:val="70FE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D85C337"/>
  <w15:chartTrackingRefBased/>
  <w15:docId w15:val="{C5305D33-A40F-4048-9AE2-2F36DE62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5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2F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F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0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9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3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BB0"/>
  </w:style>
  <w:style w:type="paragraph" w:styleId="Footer">
    <w:name w:val="footer"/>
    <w:basedOn w:val="Normal"/>
    <w:link w:val="FooterChar"/>
    <w:uiPriority w:val="99"/>
    <w:unhideWhenUsed/>
    <w:rsid w:val="00F83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BB0"/>
  </w:style>
  <w:style w:type="paragraph" w:customStyle="1" w:styleId="Default">
    <w:name w:val="Default"/>
    <w:qFormat/>
    <w:rsid w:val="001156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EC7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Ent</dc:creator>
  <cp:keywords/>
  <dc:description/>
  <cp:lastModifiedBy>Elke-Caroline Aschenauer</cp:lastModifiedBy>
  <cp:revision>4</cp:revision>
  <dcterms:created xsi:type="dcterms:W3CDTF">2020-05-10T20:21:00Z</dcterms:created>
  <dcterms:modified xsi:type="dcterms:W3CDTF">2020-05-14T02:51:00Z</dcterms:modified>
</cp:coreProperties>
</file>