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88" w:rsidRPr="00217A62" w:rsidRDefault="00174128" w:rsidP="00BF1D88">
      <w:pPr>
        <w:pStyle w:val="c5"/>
        <w:tabs>
          <w:tab w:val="left" w:pos="1260"/>
          <w:tab w:val="right" w:pos="8820"/>
        </w:tabs>
        <w:rPr>
          <w:b/>
          <w:sz w:val="24"/>
        </w:rPr>
      </w:pPr>
      <w:bookmarkStart w:id="0" w:name="_GoBack"/>
      <w:bookmarkEnd w:id="0"/>
      <w:r w:rsidRPr="00217A62">
        <w:rPr>
          <w:b/>
          <w:sz w:val="24"/>
        </w:rPr>
        <w:t>DOE/SC</w:t>
      </w:r>
      <w:r w:rsidR="00BF1D88" w:rsidRPr="00217A62">
        <w:rPr>
          <w:b/>
          <w:sz w:val="24"/>
        </w:rPr>
        <w:t xml:space="preserve"> CD-</w:t>
      </w:r>
      <w:r w:rsidR="009E2DE4" w:rsidRPr="00217A62">
        <w:rPr>
          <w:b/>
          <w:sz w:val="24"/>
        </w:rPr>
        <w:t>1</w:t>
      </w:r>
      <w:r w:rsidR="00BF1D88" w:rsidRPr="00217A62">
        <w:rPr>
          <w:b/>
          <w:sz w:val="24"/>
        </w:rPr>
        <w:t xml:space="preserve"> Review of the</w:t>
      </w:r>
    </w:p>
    <w:p w:rsidR="00BF1D88" w:rsidRPr="00217A62" w:rsidRDefault="009E2DE4" w:rsidP="00BF1D88">
      <w:pPr>
        <w:pStyle w:val="c5"/>
        <w:tabs>
          <w:tab w:val="left" w:pos="1260"/>
          <w:tab w:val="right" w:pos="8820"/>
        </w:tabs>
        <w:rPr>
          <w:b/>
          <w:sz w:val="24"/>
        </w:rPr>
      </w:pPr>
      <w:r w:rsidRPr="00217A62">
        <w:rPr>
          <w:b/>
          <w:sz w:val="24"/>
        </w:rPr>
        <w:t>Core Facility Revitalization</w:t>
      </w:r>
      <w:r w:rsidR="00BF1D88" w:rsidRPr="00217A62">
        <w:rPr>
          <w:b/>
          <w:sz w:val="24"/>
        </w:rPr>
        <w:t xml:space="preserve"> (</w:t>
      </w:r>
      <w:r w:rsidRPr="00217A62">
        <w:rPr>
          <w:b/>
          <w:sz w:val="24"/>
        </w:rPr>
        <w:t>CFR</w:t>
      </w:r>
      <w:r w:rsidR="00BF1D88" w:rsidRPr="00217A62">
        <w:rPr>
          <w:b/>
          <w:sz w:val="24"/>
        </w:rPr>
        <w:t>) Project (BNL)</w:t>
      </w:r>
    </w:p>
    <w:p w:rsidR="00BF1D88" w:rsidRPr="00217A62" w:rsidRDefault="009E2DE4" w:rsidP="00BF1D88">
      <w:pPr>
        <w:pStyle w:val="c5"/>
        <w:tabs>
          <w:tab w:val="left" w:pos="1260"/>
          <w:tab w:val="right" w:pos="8820"/>
        </w:tabs>
        <w:rPr>
          <w:sz w:val="24"/>
        </w:rPr>
      </w:pPr>
      <w:r w:rsidRPr="00217A62">
        <w:rPr>
          <w:b/>
          <w:sz w:val="24"/>
        </w:rPr>
        <w:t>August 23-25</w:t>
      </w:r>
      <w:r w:rsidR="00BF1D88" w:rsidRPr="00217A62">
        <w:rPr>
          <w:b/>
          <w:sz w:val="24"/>
        </w:rPr>
        <w:t>, 201</w:t>
      </w:r>
      <w:r w:rsidRPr="00217A62">
        <w:rPr>
          <w:b/>
          <w:sz w:val="24"/>
        </w:rPr>
        <w:t>6</w:t>
      </w:r>
    </w:p>
    <w:p w:rsidR="0030235F" w:rsidRPr="00217A62" w:rsidRDefault="0030235F" w:rsidP="0030235F">
      <w:pPr>
        <w:jc w:val="center"/>
        <w:rPr>
          <w:b/>
        </w:rPr>
      </w:pPr>
    </w:p>
    <w:p w:rsidR="0030235F" w:rsidRPr="00217A62" w:rsidRDefault="0030235F" w:rsidP="0030235F">
      <w:pPr>
        <w:jc w:val="center"/>
        <w:rPr>
          <w:b/>
        </w:rPr>
      </w:pPr>
      <w:r w:rsidRPr="00217A62">
        <w:rPr>
          <w:b/>
        </w:rPr>
        <w:t>REVIEW COMMITTEE PARTICIPANTS</w:t>
      </w:r>
    </w:p>
    <w:p w:rsidR="0030235F" w:rsidRPr="00217A62" w:rsidRDefault="0030235F" w:rsidP="0030235F">
      <w:pPr>
        <w:jc w:val="center"/>
        <w:rPr>
          <w:b/>
        </w:rPr>
      </w:pPr>
    </w:p>
    <w:p w:rsidR="00130393" w:rsidRPr="00217A62" w:rsidRDefault="00130393" w:rsidP="0030235F">
      <w:pPr>
        <w:jc w:val="center"/>
        <w:rPr>
          <w:b/>
        </w:rPr>
      </w:pPr>
    </w:p>
    <w:p w:rsidR="00130403" w:rsidRPr="00217A62" w:rsidRDefault="00130403" w:rsidP="00130403">
      <w:pPr>
        <w:pStyle w:val="Heading2"/>
        <w:rPr>
          <w:szCs w:val="24"/>
          <w:u w:val="single"/>
        </w:rPr>
      </w:pPr>
      <w:r w:rsidRPr="00217A62">
        <w:rPr>
          <w:szCs w:val="24"/>
          <w:u w:val="single"/>
        </w:rPr>
        <w:t>Department of Energy</w:t>
      </w:r>
    </w:p>
    <w:p w:rsidR="00130403" w:rsidRPr="00217A62" w:rsidRDefault="00130403" w:rsidP="00130403">
      <w:pPr>
        <w:tabs>
          <w:tab w:val="left" w:pos="5400"/>
        </w:tabs>
        <w:rPr>
          <w:b/>
        </w:rPr>
      </w:pPr>
    </w:p>
    <w:p w:rsidR="00130403" w:rsidRPr="00217A62" w:rsidRDefault="00174128" w:rsidP="002D24CD">
      <w:pPr>
        <w:pStyle w:val="Heading1"/>
        <w:tabs>
          <w:tab w:val="left" w:pos="3600"/>
          <w:tab w:val="left" w:pos="5940"/>
        </w:tabs>
        <w:ind w:right="-450"/>
        <w:rPr>
          <w:szCs w:val="24"/>
          <w:lang w:val="nl-NL"/>
        </w:rPr>
      </w:pPr>
      <w:r w:rsidRPr="00217A62">
        <w:rPr>
          <w:szCs w:val="24"/>
          <w:lang w:val="nl-NL"/>
        </w:rPr>
        <w:t>Ethan Merrill</w:t>
      </w:r>
      <w:r w:rsidR="00130403" w:rsidRPr="00217A62">
        <w:rPr>
          <w:szCs w:val="24"/>
          <w:lang w:val="nl-NL"/>
        </w:rPr>
        <w:t>, DOE/SC, Chair</w:t>
      </w:r>
      <w:r w:rsidR="00130403" w:rsidRPr="00217A62">
        <w:rPr>
          <w:szCs w:val="24"/>
          <w:lang w:val="nl-NL"/>
        </w:rPr>
        <w:tab/>
        <w:t>301-903-</w:t>
      </w:r>
      <w:r w:rsidRPr="00217A62">
        <w:rPr>
          <w:szCs w:val="24"/>
          <w:lang w:val="nl-NL"/>
        </w:rPr>
        <w:t>7516</w:t>
      </w:r>
      <w:r w:rsidR="00130403" w:rsidRPr="00217A62">
        <w:rPr>
          <w:szCs w:val="24"/>
          <w:lang w:val="nl-NL"/>
        </w:rPr>
        <w:tab/>
      </w:r>
      <w:hyperlink r:id="rId5" w:history="1">
        <w:r w:rsidRPr="00217A62">
          <w:rPr>
            <w:rStyle w:val="Hyperlink"/>
            <w:szCs w:val="24"/>
          </w:rPr>
          <w:t>ethan.merrill@science.doe.gov</w:t>
        </w:r>
      </w:hyperlink>
      <w:r w:rsidRPr="00217A62">
        <w:rPr>
          <w:szCs w:val="24"/>
        </w:rPr>
        <w:t xml:space="preserve"> </w:t>
      </w:r>
    </w:p>
    <w:p w:rsidR="00130403" w:rsidRPr="00217A62" w:rsidRDefault="00130403" w:rsidP="002D24CD">
      <w:pPr>
        <w:tabs>
          <w:tab w:val="left" w:pos="3600"/>
          <w:tab w:val="left" w:pos="4320"/>
          <w:tab w:val="left" w:pos="5940"/>
        </w:tabs>
        <w:rPr>
          <w:lang w:val="nl-NL"/>
        </w:rPr>
      </w:pPr>
    </w:p>
    <w:p w:rsidR="00130403" w:rsidRPr="00217A62" w:rsidRDefault="00130403" w:rsidP="002D24CD">
      <w:pPr>
        <w:tabs>
          <w:tab w:val="left" w:pos="3600"/>
          <w:tab w:val="left" w:pos="4320"/>
          <w:tab w:val="left" w:pos="5940"/>
        </w:tabs>
        <w:rPr>
          <w:lang w:val="nl-NL"/>
        </w:rPr>
      </w:pPr>
    </w:p>
    <w:p w:rsidR="00130403" w:rsidRPr="00217A62" w:rsidRDefault="00130403" w:rsidP="002D24CD">
      <w:pPr>
        <w:tabs>
          <w:tab w:val="left" w:pos="3600"/>
          <w:tab w:val="left" w:pos="4320"/>
          <w:tab w:val="left" w:pos="5940"/>
        </w:tabs>
        <w:rPr>
          <w:b/>
          <w:u w:val="single"/>
        </w:rPr>
      </w:pPr>
      <w:r w:rsidRPr="00217A62">
        <w:rPr>
          <w:b/>
          <w:u w:val="single"/>
        </w:rPr>
        <w:t>Review Committee</w:t>
      </w:r>
    </w:p>
    <w:p w:rsidR="00130403" w:rsidRPr="00217A62" w:rsidRDefault="00130403" w:rsidP="002D24CD">
      <w:pPr>
        <w:tabs>
          <w:tab w:val="left" w:pos="3600"/>
          <w:tab w:val="left" w:pos="4320"/>
          <w:tab w:val="left" w:pos="5940"/>
        </w:tabs>
      </w:pPr>
    </w:p>
    <w:p w:rsidR="00130403" w:rsidRPr="00826980" w:rsidRDefault="00130403" w:rsidP="002D24CD">
      <w:pPr>
        <w:tabs>
          <w:tab w:val="left" w:pos="3600"/>
          <w:tab w:val="left" w:pos="3870"/>
          <w:tab w:val="left" w:pos="5760"/>
          <w:tab w:val="left" w:pos="5940"/>
        </w:tabs>
        <w:rPr>
          <w:b/>
          <w:i/>
          <w:color w:val="000000"/>
          <w:u w:val="single"/>
          <w:lang w:val="de-DE"/>
        </w:rPr>
      </w:pPr>
      <w:r w:rsidRPr="00826980">
        <w:rPr>
          <w:b/>
          <w:i/>
          <w:color w:val="000000"/>
          <w:u w:val="single"/>
          <w:lang w:val="de-DE"/>
        </w:rPr>
        <w:t>Subcommittee 1:  Technical</w:t>
      </w:r>
      <w:r w:rsidR="005C710F" w:rsidRPr="00826980">
        <w:rPr>
          <w:b/>
          <w:i/>
          <w:color w:val="000000"/>
          <w:u w:val="single"/>
          <w:lang w:val="de-DE"/>
        </w:rPr>
        <w:t xml:space="preserve"> and ES&amp;H</w:t>
      </w:r>
    </w:p>
    <w:p w:rsidR="005C15DA" w:rsidRPr="00440E88" w:rsidRDefault="005C15DA" w:rsidP="005C15DA">
      <w:pPr>
        <w:tabs>
          <w:tab w:val="left" w:pos="3600"/>
          <w:tab w:val="left" w:pos="4320"/>
          <w:tab w:val="left" w:pos="5940"/>
        </w:tabs>
        <w:rPr>
          <w:sz w:val="23"/>
          <w:szCs w:val="23"/>
          <w:lang w:val="it-IT"/>
        </w:rPr>
      </w:pPr>
      <w:r w:rsidRPr="00440E88">
        <w:rPr>
          <w:sz w:val="23"/>
          <w:szCs w:val="23"/>
          <w:lang w:val="it-IT"/>
        </w:rPr>
        <w:t>*Gary Bloom, ORNL</w:t>
      </w:r>
      <w:r w:rsidRPr="00440E88">
        <w:rPr>
          <w:sz w:val="23"/>
          <w:szCs w:val="23"/>
          <w:lang w:val="it-IT"/>
        </w:rPr>
        <w:tab/>
        <w:t>865-241-4647</w:t>
      </w:r>
      <w:r w:rsidRPr="00440E88">
        <w:rPr>
          <w:sz w:val="23"/>
          <w:szCs w:val="23"/>
          <w:lang w:val="it-IT"/>
        </w:rPr>
        <w:tab/>
      </w:r>
      <w:hyperlink r:id="rId6" w:history="1">
        <w:r w:rsidRPr="00440E88">
          <w:rPr>
            <w:rStyle w:val="Hyperlink"/>
            <w:sz w:val="23"/>
            <w:szCs w:val="23"/>
            <w:lang w:val="it-IT"/>
          </w:rPr>
          <w:t>bloomga@ornl.gov</w:t>
        </w:r>
      </w:hyperlink>
      <w:r w:rsidRPr="00440E88">
        <w:rPr>
          <w:sz w:val="23"/>
          <w:szCs w:val="23"/>
          <w:lang w:val="it-IT"/>
        </w:rPr>
        <w:t xml:space="preserve"> </w:t>
      </w:r>
    </w:p>
    <w:p w:rsidR="00540E1E" w:rsidRDefault="00217A62" w:rsidP="002D24CD">
      <w:pPr>
        <w:tabs>
          <w:tab w:val="left" w:pos="3600"/>
          <w:tab w:val="left" w:pos="3870"/>
          <w:tab w:val="left" w:pos="5760"/>
          <w:tab w:val="left" w:pos="5940"/>
        </w:tabs>
        <w:rPr>
          <w:color w:val="000000"/>
          <w:lang w:val="de-DE"/>
        </w:rPr>
      </w:pPr>
      <w:r w:rsidRPr="00826980">
        <w:rPr>
          <w:color w:val="000000"/>
          <w:lang w:val="de-DE"/>
        </w:rPr>
        <w:t>Bart Hammontree, ORNL</w:t>
      </w:r>
      <w:r w:rsidRPr="00826980">
        <w:rPr>
          <w:color w:val="000000"/>
          <w:lang w:val="de-DE"/>
        </w:rPr>
        <w:tab/>
      </w:r>
      <w:r w:rsidR="00AD6E3B" w:rsidRPr="00826980">
        <w:rPr>
          <w:color w:val="000000"/>
          <w:lang w:val="de-DE"/>
        </w:rPr>
        <w:t>865-574-7515</w:t>
      </w:r>
      <w:r w:rsidR="00AD6E3B" w:rsidRPr="00826980">
        <w:rPr>
          <w:color w:val="000000"/>
          <w:lang w:val="de-DE"/>
        </w:rPr>
        <w:tab/>
      </w:r>
      <w:r w:rsidR="00AD6E3B" w:rsidRPr="00826980">
        <w:rPr>
          <w:color w:val="000000"/>
          <w:lang w:val="de-DE"/>
        </w:rPr>
        <w:tab/>
      </w:r>
      <w:hyperlink r:id="rId7" w:history="1">
        <w:r w:rsidR="00AD6E3B" w:rsidRPr="00826980">
          <w:rPr>
            <w:rStyle w:val="Hyperlink"/>
            <w:lang w:val="de-DE"/>
          </w:rPr>
          <w:t>hammontreeba@ornl.gov</w:t>
        </w:r>
      </w:hyperlink>
      <w:r w:rsidR="00AD6E3B" w:rsidRPr="00826980">
        <w:rPr>
          <w:color w:val="000000"/>
          <w:lang w:val="de-DE"/>
        </w:rPr>
        <w:t xml:space="preserve"> </w:t>
      </w:r>
    </w:p>
    <w:p w:rsidR="00EB0A81" w:rsidRPr="00826980" w:rsidRDefault="00EB0A81" w:rsidP="002D24CD">
      <w:pPr>
        <w:tabs>
          <w:tab w:val="left" w:pos="3600"/>
          <w:tab w:val="left" w:pos="3870"/>
          <w:tab w:val="left" w:pos="5760"/>
          <w:tab w:val="left" w:pos="5940"/>
        </w:tabs>
        <w:rPr>
          <w:color w:val="000000"/>
          <w:lang w:val="de-DE"/>
        </w:rPr>
      </w:pPr>
      <w:r>
        <w:rPr>
          <w:color w:val="000000"/>
          <w:lang w:val="de-DE"/>
        </w:rPr>
        <w:t>Chad Replogle, ORNL</w:t>
      </w:r>
      <w:r>
        <w:rPr>
          <w:color w:val="000000"/>
          <w:lang w:val="de-DE"/>
        </w:rPr>
        <w:tab/>
      </w:r>
      <w:r w:rsidRPr="00EB0A81">
        <w:rPr>
          <w:color w:val="000000"/>
          <w:lang w:val="de-DE"/>
        </w:rPr>
        <w:t>865-576-0144</w:t>
      </w:r>
      <w:r>
        <w:rPr>
          <w:color w:val="000000"/>
          <w:lang w:val="de-DE"/>
        </w:rPr>
        <w:tab/>
      </w:r>
      <w:r>
        <w:rPr>
          <w:color w:val="000000"/>
          <w:lang w:val="de-DE"/>
        </w:rPr>
        <w:tab/>
      </w:r>
      <w:hyperlink r:id="rId8" w:history="1">
        <w:r w:rsidRPr="00856D0B">
          <w:rPr>
            <w:rStyle w:val="Hyperlink"/>
            <w:lang w:val="de-DE"/>
          </w:rPr>
          <w:t>reploglect@ornl.gov</w:t>
        </w:r>
      </w:hyperlink>
      <w:r>
        <w:rPr>
          <w:color w:val="000000"/>
          <w:lang w:val="de-DE"/>
        </w:rPr>
        <w:t xml:space="preserve"> </w:t>
      </w:r>
    </w:p>
    <w:p w:rsidR="005C710F" w:rsidRPr="00826980" w:rsidRDefault="005C710F" w:rsidP="002D24CD">
      <w:pPr>
        <w:tabs>
          <w:tab w:val="left" w:pos="3600"/>
          <w:tab w:val="left" w:pos="3870"/>
          <w:tab w:val="left" w:pos="5760"/>
          <w:tab w:val="left" w:pos="5940"/>
        </w:tabs>
        <w:rPr>
          <w:b/>
          <w:i/>
          <w:color w:val="000000"/>
          <w:u w:val="single"/>
          <w:lang w:val="de-DE"/>
        </w:rPr>
      </w:pPr>
    </w:p>
    <w:p w:rsidR="00130403" w:rsidRPr="00826980" w:rsidRDefault="00130403" w:rsidP="002D24CD">
      <w:pPr>
        <w:tabs>
          <w:tab w:val="left" w:pos="3600"/>
          <w:tab w:val="left" w:pos="3870"/>
          <w:tab w:val="left" w:pos="5760"/>
          <w:tab w:val="left" w:pos="5940"/>
        </w:tabs>
        <w:rPr>
          <w:b/>
          <w:i/>
          <w:color w:val="000000"/>
          <w:u w:val="single"/>
        </w:rPr>
      </w:pPr>
      <w:r w:rsidRPr="00826980">
        <w:rPr>
          <w:b/>
          <w:i/>
          <w:color w:val="000000"/>
          <w:u w:val="single"/>
          <w:lang w:val="de-DE"/>
        </w:rPr>
        <w:t xml:space="preserve">Subcommittee </w:t>
      </w:r>
      <w:r w:rsidR="00217A62" w:rsidRPr="00826980">
        <w:rPr>
          <w:b/>
          <w:i/>
          <w:color w:val="000000"/>
          <w:u w:val="single"/>
          <w:lang w:val="de-DE"/>
        </w:rPr>
        <w:t>2</w:t>
      </w:r>
      <w:r w:rsidRPr="00826980">
        <w:rPr>
          <w:b/>
          <w:i/>
          <w:color w:val="000000"/>
          <w:u w:val="single"/>
          <w:lang w:val="de-DE"/>
        </w:rPr>
        <w:t xml:space="preserve">:  </w:t>
      </w:r>
      <w:r w:rsidRPr="00826980">
        <w:rPr>
          <w:b/>
          <w:i/>
          <w:color w:val="000000"/>
          <w:u w:val="single"/>
        </w:rPr>
        <w:t>Cost and Schedule</w:t>
      </w:r>
    </w:p>
    <w:p w:rsidR="009E2DE4" w:rsidRPr="00826980" w:rsidRDefault="00174128" w:rsidP="009E2DE4">
      <w:pPr>
        <w:tabs>
          <w:tab w:val="left" w:pos="3600"/>
          <w:tab w:val="left" w:pos="4320"/>
          <w:tab w:val="left" w:pos="5940"/>
        </w:tabs>
      </w:pPr>
      <w:r w:rsidRPr="00826980">
        <w:rPr>
          <w:lang w:val="it-IT"/>
        </w:rPr>
        <w:t>*</w:t>
      </w:r>
      <w:r w:rsidR="009E2DE4" w:rsidRPr="00826980">
        <w:t>Jerry Kao, DOE/ASO</w:t>
      </w:r>
      <w:r w:rsidR="009E2DE4" w:rsidRPr="00826980">
        <w:tab/>
      </w:r>
      <w:r w:rsidR="003D11EA" w:rsidRPr="00826980">
        <w:t>630-252-2530</w:t>
      </w:r>
      <w:r w:rsidR="009E2DE4" w:rsidRPr="00826980">
        <w:tab/>
      </w:r>
      <w:hyperlink r:id="rId9" w:history="1">
        <w:r w:rsidR="009E2DE4" w:rsidRPr="00826980">
          <w:rPr>
            <w:rStyle w:val="Hyperlink"/>
          </w:rPr>
          <w:t>chih-MingJerry.Kao@science.doe.gov</w:t>
        </w:r>
      </w:hyperlink>
      <w:r w:rsidR="009E2DE4" w:rsidRPr="00826980">
        <w:t xml:space="preserve"> </w:t>
      </w:r>
    </w:p>
    <w:p w:rsidR="00217A62" w:rsidRPr="00826980" w:rsidRDefault="00217A62" w:rsidP="002D24CD">
      <w:pPr>
        <w:tabs>
          <w:tab w:val="left" w:pos="3600"/>
          <w:tab w:val="left" w:pos="4320"/>
          <w:tab w:val="left" w:pos="5940"/>
        </w:tabs>
      </w:pPr>
      <w:r w:rsidRPr="00826980">
        <w:t>Tim Maier, DOE/OPA</w:t>
      </w:r>
      <w:r w:rsidRPr="00826980">
        <w:tab/>
        <w:t>301-728-0582</w:t>
      </w:r>
      <w:r w:rsidRPr="00826980">
        <w:tab/>
      </w:r>
      <w:hyperlink r:id="rId10" w:history="1">
        <w:r w:rsidRPr="00826980">
          <w:rPr>
            <w:rStyle w:val="Hyperlink"/>
          </w:rPr>
          <w:t>timothy.maier@science.doe.gov</w:t>
        </w:r>
      </w:hyperlink>
      <w:r w:rsidRPr="00826980">
        <w:t xml:space="preserve"> </w:t>
      </w:r>
    </w:p>
    <w:p w:rsidR="009E2DE4" w:rsidRDefault="00826980" w:rsidP="002D24CD">
      <w:pPr>
        <w:tabs>
          <w:tab w:val="left" w:pos="3600"/>
          <w:tab w:val="left" w:pos="4320"/>
          <w:tab w:val="left" w:pos="5940"/>
        </w:tabs>
      </w:pPr>
      <w:r>
        <w:t>Randy Wielgos, FNAL</w:t>
      </w:r>
      <w:r>
        <w:tab/>
        <w:t>301-840-4720</w:t>
      </w:r>
      <w:r>
        <w:tab/>
      </w:r>
      <w:hyperlink r:id="rId11" w:history="1">
        <w:r w:rsidRPr="00EA5FFF">
          <w:rPr>
            <w:rStyle w:val="Hyperlink"/>
          </w:rPr>
          <w:t>rwielgos@fnal.gov</w:t>
        </w:r>
      </w:hyperlink>
      <w:r>
        <w:t xml:space="preserve"> </w:t>
      </w:r>
    </w:p>
    <w:p w:rsidR="00826980" w:rsidRPr="00826980" w:rsidRDefault="00826980" w:rsidP="002D24CD">
      <w:pPr>
        <w:tabs>
          <w:tab w:val="left" w:pos="3600"/>
          <w:tab w:val="left" w:pos="4320"/>
          <w:tab w:val="left" w:pos="5940"/>
        </w:tabs>
      </w:pPr>
    </w:p>
    <w:p w:rsidR="00130403" w:rsidRPr="00826980" w:rsidRDefault="00217A62" w:rsidP="002D24CD">
      <w:pPr>
        <w:tabs>
          <w:tab w:val="left" w:pos="3600"/>
          <w:tab w:val="left" w:pos="3870"/>
          <w:tab w:val="left" w:pos="5760"/>
          <w:tab w:val="left" w:pos="5940"/>
        </w:tabs>
        <w:rPr>
          <w:b/>
          <w:i/>
          <w:color w:val="000000"/>
          <w:u w:val="single"/>
          <w:lang w:val="de-DE"/>
        </w:rPr>
      </w:pPr>
      <w:r w:rsidRPr="00826980">
        <w:rPr>
          <w:b/>
          <w:i/>
          <w:color w:val="000000"/>
          <w:u w:val="single"/>
          <w:lang w:val="de-DE"/>
        </w:rPr>
        <w:t>Subcommittee 3</w:t>
      </w:r>
      <w:r w:rsidR="00130403" w:rsidRPr="00826980">
        <w:rPr>
          <w:b/>
          <w:i/>
          <w:color w:val="000000"/>
          <w:u w:val="single"/>
          <w:lang w:val="de-DE"/>
        </w:rPr>
        <w:t xml:space="preserve">:  </w:t>
      </w:r>
      <w:r w:rsidR="000B7753" w:rsidRPr="00826980">
        <w:rPr>
          <w:b/>
          <w:i/>
          <w:color w:val="000000"/>
          <w:u w:val="single"/>
          <w:lang w:val="de-DE"/>
        </w:rPr>
        <w:t xml:space="preserve">Project </w:t>
      </w:r>
      <w:r w:rsidR="00130403" w:rsidRPr="00826980">
        <w:rPr>
          <w:b/>
          <w:i/>
          <w:color w:val="000000"/>
          <w:u w:val="single"/>
          <w:lang w:val="de-DE"/>
        </w:rPr>
        <w:t>Management</w:t>
      </w:r>
    </w:p>
    <w:p w:rsidR="00217A62" w:rsidRPr="00826980" w:rsidRDefault="00217A62" w:rsidP="00217A62">
      <w:pPr>
        <w:tabs>
          <w:tab w:val="left" w:pos="3600"/>
          <w:tab w:val="left" w:pos="4320"/>
          <w:tab w:val="left" w:pos="5940"/>
        </w:tabs>
      </w:pPr>
      <w:r w:rsidRPr="00826980">
        <w:t>*Ronald Lutha, DOE/ASO</w:t>
      </w:r>
      <w:r w:rsidRPr="00826980">
        <w:tab/>
        <w:t>630-252-2366</w:t>
      </w:r>
      <w:r w:rsidRPr="00826980">
        <w:tab/>
      </w:r>
      <w:hyperlink r:id="rId12" w:history="1">
        <w:r w:rsidRPr="00826980">
          <w:rPr>
            <w:rStyle w:val="Hyperlink"/>
          </w:rPr>
          <w:t>ronald.lutha@ch.doe.gov</w:t>
        </w:r>
      </w:hyperlink>
      <w:r w:rsidRPr="00826980">
        <w:t xml:space="preserve"> </w:t>
      </w:r>
    </w:p>
    <w:p w:rsidR="00217A62" w:rsidRPr="00826980" w:rsidRDefault="00217A62" w:rsidP="009E2DE4">
      <w:pPr>
        <w:tabs>
          <w:tab w:val="left" w:pos="3600"/>
          <w:tab w:val="left" w:pos="4320"/>
          <w:tab w:val="left" w:pos="5940"/>
        </w:tabs>
        <w:rPr>
          <w:lang w:val="it-IT"/>
        </w:rPr>
      </w:pPr>
      <w:r w:rsidRPr="00826980">
        <w:rPr>
          <w:lang w:val="it-IT"/>
        </w:rPr>
        <w:t>Dave Goodwin, DOE/ASCR</w:t>
      </w:r>
      <w:r w:rsidRPr="00826980">
        <w:rPr>
          <w:lang w:val="it-IT"/>
        </w:rPr>
        <w:tab/>
        <w:t>301-903-</w:t>
      </w:r>
      <w:r w:rsidR="00AD6E3B" w:rsidRPr="00826980">
        <w:rPr>
          <w:lang w:val="it-IT"/>
        </w:rPr>
        <w:t>6474</w:t>
      </w:r>
      <w:r w:rsidRPr="00826980">
        <w:rPr>
          <w:lang w:val="it-IT"/>
        </w:rPr>
        <w:tab/>
      </w:r>
      <w:hyperlink r:id="rId13" w:history="1">
        <w:r w:rsidR="00AD6E3B" w:rsidRPr="00826980">
          <w:rPr>
            <w:rStyle w:val="Hyperlink"/>
            <w:lang w:val="it-IT"/>
          </w:rPr>
          <w:t>dave.goodwin@science.doe.gov</w:t>
        </w:r>
      </w:hyperlink>
      <w:r w:rsidRPr="00826980">
        <w:rPr>
          <w:lang w:val="it-IT"/>
        </w:rPr>
        <w:t xml:space="preserve"> </w:t>
      </w:r>
    </w:p>
    <w:p w:rsidR="009E2DE4" w:rsidRPr="00826980" w:rsidRDefault="009E2DE4" w:rsidP="009E2DE4">
      <w:pPr>
        <w:tabs>
          <w:tab w:val="left" w:pos="3600"/>
          <w:tab w:val="left" w:pos="4320"/>
          <w:tab w:val="left" w:pos="5940"/>
        </w:tabs>
        <w:rPr>
          <w:lang w:val="it-IT"/>
        </w:rPr>
      </w:pPr>
      <w:r w:rsidRPr="00826980">
        <w:rPr>
          <w:lang w:val="it-IT"/>
        </w:rPr>
        <w:t>Simona Rolli, DOE/HEP</w:t>
      </w:r>
      <w:r w:rsidR="003D11EA" w:rsidRPr="00826980">
        <w:rPr>
          <w:lang w:val="it-IT"/>
        </w:rPr>
        <w:tab/>
        <w:t>301-903-0504</w:t>
      </w:r>
      <w:r w:rsidR="003D11EA" w:rsidRPr="00826980">
        <w:rPr>
          <w:lang w:val="it-IT"/>
        </w:rPr>
        <w:tab/>
      </w:r>
      <w:hyperlink r:id="rId14" w:history="1">
        <w:r w:rsidR="003D11EA" w:rsidRPr="00826980">
          <w:rPr>
            <w:rStyle w:val="Hyperlink"/>
            <w:lang w:val="it-IT"/>
          </w:rPr>
          <w:t>simona.rolli@science.doe.gov</w:t>
        </w:r>
      </w:hyperlink>
      <w:r w:rsidR="003D11EA" w:rsidRPr="00826980">
        <w:rPr>
          <w:lang w:val="it-IT"/>
        </w:rPr>
        <w:t xml:space="preserve"> </w:t>
      </w:r>
    </w:p>
    <w:p w:rsidR="00C56885" w:rsidRPr="00217A62" w:rsidRDefault="00C56885" w:rsidP="002D24CD">
      <w:pPr>
        <w:tabs>
          <w:tab w:val="left" w:pos="3600"/>
          <w:tab w:val="left" w:pos="4320"/>
          <w:tab w:val="left" w:pos="5940"/>
        </w:tabs>
      </w:pPr>
    </w:p>
    <w:p w:rsidR="00130403" w:rsidRPr="00217A62" w:rsidRDefault="00130403" w:rsidP="002D24CD">
      <w:pPr>
        <w:tabs>
          <w:tab w:val="left" w:pos="3600"/>
          <w:tab w:val="left" w:pos="4320"/>
          <w:tab w:val="left" w:pos="5940"/>
        </w:tabs>
      </w:pPr>
      <w:r w:rsidRPr="00217A62">
        <w:t>*Lead</w:t>
      </w:r>
    </w:p>
    <w:p w:rsidR="00130403" w:rsidRPr="00217A62" w:rsidRDefault="00130403" w:rsidP="002D24CD">
      <w:pPr>
        <w:tabs>
          <w:tab w:val="left" w:pos="3600"/>
          <w:tab w:val="left" w:pos="4320"/>
          <w:tab w:val="left" w:pos="5940"/>
        </w:tabs>
      </w:pPr>
    </w:p>
    <w:p w:rsidR="00174128" w:rsidRPr="00217A62" w:rsidRDefault="003A27B0" w:rsidP="002D24CD">
      <w:pPr>
        <w:tabs>
          <w:tab w:val="left" w:pos="3600"/>
          <w:tab w:val="left" w:pos="4320"/>
          <w:tab w:val="left" w:pos="5940"/>
        </w:tabs>
      </w:pPr>
      <w:r>
        <w:tab/>
      </w:r>
    </w:p>
    <w:p w:rsidR="00130403" w:rsidRPr="00217A62" w:rsidRDefault="00130403" w:rsidP="002D24CD">
      <w:pPr>
        <w:pStyle w:val="Heading3"/>
        <w:tabs>
          <w:tab w:val="left" w:pos="3600"/>
          <w:tab w:val="left" w:pos="5940"/>
        </w:tabs>
        <w:rPr>
          <w:szCs w:val="24"/>
        </w:rPr>
      </w:pPr>
      <w:r w:rsidRPr="00217A62">
        <w:rPr>
          <w:szCs w:val="24"/>
        </w:rPr>
        <w:t>Observers</w:t>
      </w:r>
    </w:p>
    <w:p w:rsidR="00130403" w:rsidRPr="00217A62" w:rsidRDefault="00130403" w:rsidP="002D24CD">
      <w:pPr>
        <w:tabs>
          <w:tab w:val="left" w:pos="3600"/>
          <w:tab w:val="left" w:pos="5940"/>
        </w:tabs>
      </w:pPr>
    </w:p>
    <w:p w:rsidR="00540E1E" w:rsidRPr="00217A62" w:rsidRDefault="00540E1E" w:rsidP="002D24CD">
      <w:pPr>
        <w:tabs>
          <w:tab w:val="left" w:pos="3600"/>
          <w:tab w:val="left" w:pos="5940"/>
        </w:tabs>
      </w:pPr>
      <w:r w:rsidRPr="00217A62">
        <w:t>Stephanie Short, DOE/SC</w:t>
      </w:r>
      <w:r w:rsidRPr="00217A62">
        <w:tab/>
        <w:t>301-903-</w:t>
      </w:r>
      <w:r w:rsidR="001709C0" w:rsidRPr="00217A62">
        <w:t>2827</w:t>
      </w:r>
      <w:r w:rsidRPr="00217A62">
        <w:tab/>
      </w:r>
      <w:hyperlink r:id="rId15" w:history="1">
        <w:r w:rsidRPr="00217A62">
          <w:rPr>
            <w:rStyle w:val="Hyperlink"/>
          </w:rPr>
          <w:t>Stephanie.short@science.doe.gov</w:t>
        </w:r>
      </w:hyperlink>
    </w:p>
    <w:p w:rsidR="00540E1E" w:rsidRPr="00217A62" w:rsidRDefault="00540E1E" w:rsidP="002D24CD">
      <w:pPr>
        <w:tabs>
          <w:tab w:val="left" w:pos="3600"/>
          <w:tab w:val="left" w:pos="5940"/>
        </w:tabs>
      </w:pPr>
      <w:r w:rsidRPr="00217A62">
        <w:t>Steve Tris</w:t>
      </w:r>
      <w:r w:rsidR="001709C0" w:rsidRPr="00217A62">
        <w:t>c</w:t>
      </w:r>
      <w:r w:rsidRPr="00217A62">
        <w:t>hman, DOE/SC</w:t>
      </w:r>
      <w:r w:rsidRPr="00217A62">
        <w:tab/>
        <w:t>301-903-</w:t>
      </w:r>
      <w:r w:rsidR="001709C0" w:rsidRPr="00217A62">
        <w:t>7478</w:t>
      </w:r>
      <w:r w:rsidR="001709C0" w:rsidRPr="00217A62">
        <w:tab/>
      </w:r>
      <w:hyperlink r:id="rId16" w:history="1">
        <w:r w:rsidR="001709C0" w:rsidRPr="00217A62">
          <w:rPr>
            <w:rStyle w:val="Hyperlink"/>
          </w:rPr>
          <w:t>steve.trischman@science.doe.gov</w:t>
        </w:r>
      </w:hyperlink>
      <w:r w:rsidR="001709C0" w:rsidRPr="00217A62">
        <w:t xml:space="preserve"> </w:t>
      </w:r>
    </w:p>
    <w:p w:rsidR="00C81B8C" w:rsidRPr="00217A62" w:rsidRDefault="009E2DE4" w:rsidP="00C81B8C">
      <w:pPr>
        <w:tabs>
          <w:tab w:val="left" w:pos="3600"/>
          <w:tab w:val="left" w:pos="5940"/>
        </w:tabs>
      </w:pPr>
      <w:r w:rsidRPr="00217A62">
        <w:t>Gary Brown, DOE/SC</w:t>
      </w:r>
      <w:r w:rsidRPr="00217A62">
        <w:tab/>
        <w:t>301-903-</w:t>
      </w:r>
      <w:r w:rsidR="003D11EA" w:rsidRPr="00217A62">
        <w:t>6253</w:t>
      </w:r>
      <w:r w:rsidRPr="00217A62">
        <w:tab/>
      </w:r>
      <w:hyperlink r:id="rId17" w:history="1">
        <w:r w:rsidRPr="00217A62">
          <w:rPr>
            <w:rStyle w:val="Hyperlink"/>
          </w:rPr>
          <w:t>gary.brown@science.doe.gov</w:t>
        </w:r>
      </w:hyperlink>
    </w:p>
    <w:p w:rsidR="009E2DE4" w:rsidRPr="00217A62" w:rsidRDefault="007B023B" w:rsidP="00C81B8C">
      <w:pPr>
        <w:tabs>
          <w:tab w:val="left" w:pos="3600"/>
          <w:tab w:val="left" w:pos="5940"/>
        </w:tabs>
      </w:pPr>
      <w:r>
        <w:t>Lloyd Nelson</w:t>
      </w:r>
      <w:r w:rsidR="009E2DE4" w:rsidRPr="00217A62">
        <w:t>, DOE/BHSO</w:t>
      </w:r>
      <w:r w:rsidR="009E2DE4" w:rsidRPr="00217A62">
        <w:tab/>
        <w:t>631-344-</w:t>
      </w:r>
      <w:r>
        <w:t>5225</w:t>
      </w:r>
      <w:r w:rsidR="009E2DE4" w:rsidRPr="00217A62">
        <w:tab/>
      </w:r>
      <w:hyperlink r:id="rId18" w:history="1">
        <w:r w:rsidRPr="009B064D">
          <w:rPr>
            <w:rStyle w:val="Hyperlink"/>
          </w:rPr>
          <w:t>lloyd.nelson@science.doe.gov</w:t>
        </w:r>
      </w:hyperlink>
    </w:p>
    <w:p w:rsidR="009E2DE4" w:rsidRPr="00217A62" w:rsidRDefault="009E2DE4" w:rsidP="00C81B8C">
      <w:pPr>
        <w:tabs>
          <w:tab w:val="left" w:pos="3600"/>
          <w:tab w:val="left" w:pos="5940"/>
        </w:tabs>
      </w:pPr>
      <w:r w:rsidRPr="00217A62">
        <w:t>Frank Crescenzo, DOE/BHS</w:t>
      </w:r>
      <w:r w:rsidR="003D11EA" w:rsidRPr="00217A62">
        <w:t>O</w:t>
      </w:r>
      <w:r w:rsidRPr="00217A62">
        <w:tab/>
        <w:t>631-344-3444</w:t>
      </w:r>
      <w:r w:rsidRPr="00217A62">
        <w:tab/>
      </w:r>
      <w:hyperlink r:id="rId19" w:history="1">
        <w:r w:rsidRPr="00217A62">
          <w:rPr>
            <w:rStyle w:val="Hyperlink"/>
          </w:rPr>
          <w:t>frank.crescenzo@science.doe.gov</w:t>
        </w:r>
      </w:hyperlink>
    </w:p>
    <w:p w:rsidR="009E2DE4" w:rsidRPr="00217A62" w:rsidRDefault="009E2DE4" w:rsidP="00C81B8C">
      <w:pPr>
        <w:tabs>
          <w:tab w:val="left" w:pos="3600"/>
          <w:tab w:val="left" w:pos="5940"/>
        </w:tabs>
        <w:rPr>
          <w:color w:val="000000"/>
          <w:lang w:val="de-DE"/>
        </w:rPr>
      </w:pPr>
    </w:p>
    <w:p w:rsidR="00FF2837" w:rsidRPr="00217A62" w:rsidRDefault="00FF2837" w:rsidP="002D24CD">
      <w:pPr>
        <w:tabs>
          <w:tab w:val="left" w:pos="3600"/>
          <w:tab w:val="left" w:pos="5940"/>
        </w:tabs>
      </w:pPr>
    </w:p>
    <w:sectPr w:rsidR="00FF2837" w:rsidRPr="00217A62" w:rsidSect="00D63C0D">
      <w:type w:val="continuous"/>
      <w:pgSz w:w="12240" w:h="15840"/>
      <w:pgMar w:top="1440" w:right="720" w:bottom="1440" w:left="1440" w:header="720" w:footer="720" w:gutter="0"/>
      <w:cols w:space="720" w:equalWidth="0">
        <w:col w:w="10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B3"/>
    <w:rsid w:val="0001669A"/>
    <w:rsid w:val="00020173"/>
    <w:rsid w:val="00021619"/>
    <w:rsid w:val="00030DF2"/>
    <w:rsid w:val="00035056"/>
    <w:rsid w:val="00041F3B"/>
    <w:rsid w:val="00042F04"/>
    <w:rsid w:val="00045CBE"/>
    <w:rsid w:val="0006553F"/>
    <w:rsid w:val="0006594C"/>
    <w:rsid w:val="0007207A"/>
    <w:rsid w:val="0009326F"/>
    <w:rsid w:val="000B7753"/>
    <w:rsid w:val="000C0D68"/>
    <w:rsid w:val="000D3434"/>
    <w:rsid w:val="00111E2C"/>
    <w:rsid w:val="001233D8"/>
    <w:rsid w:val="001272EE"/>
    <w:rsid w:val="00130393"/>
    <w:rsid w:val="00130403"/>
    <w:rsid w:val="001304AA"/>
    <w:rsid w:val="00131744"/>
    <w:rsid w:val="00132CEE"/>
    <w:rsid w:val="00146DBE"/>
    <w:rsid w:val="00156CB9"/>
    <w:rsid w:val="00157548"/>
    <w:rsid w:val="001624EA"/>
    <w:rsid w:val="001631AE"/>
    <w:rsid w:val="001638DD"/>
    <w:rsid w:val="001709C0"/>
    <w:rsid w:val="00174128"/>
    <w:rsid w:val="00192A98"/>
    <w:rsid w:val="001A3AAB"/>
    <w:rsid w:val="001B43D6"/>
    <w:rsid w:val="002027FE"/>
    <w:rsid w:val="00204D8F"/>
    <w:rsid w:val="00211FCC"/>
    <w:rsid w:val="00217A62"/>
    <w:rsid w:val="0023680A"/>
    <w:rsid w:val="0027612F"/>
    <w:rsid w:val="002D24CD"/>
    <w:rsid w:val="002E6CC4"/>
    <w:rsid w:val="0030235F"/>
    <w:rsid w:val="0031209F"/>
    <w:rsid w:val="00345055"/>
    <w:rsid w:val="00355CB1"/>
    <w:rsid w:val="003A27B0"/>
    <w:rsid w:val="003B08B0"/>
    <w:rsid w:val="003D11EA"/>
    <w:rsid w:val="003D6A49"/>
    <w:rsid w:val="003F5402"/>
    <w:rsid w:val="00401EB5"/>
    <w:rsid w:val="004236C5"/>
    <w:rsid w:val="00423E7A"/>
    <w:rsid w:val="00430058"/>
    <w:rsid w:val="004311B3"/>
    <w:rsid w:val="004345A4"/>
    <w:rsid w:val="00440E88"/>
    <w:rsid w:val="00454A1C"/>
    <w:rsid w:val="00466857"/>
    <w:rsid w:val="00470BE5"/>
    <w:rsid w:val="004B36C8"/>
    <w:rsid w:val="004D2D1E"/>
    <w:rsid w:val="004D6158"/>
    <w:rsid w:val="004E6AC5"/>
    <w:rsid w:val="00524FE6"/>
    <w:rsid w:val="00540E1E"/>
    <w:rsid w:val="00567FC5"/>
    <w:rsid w:val="00583F5B"/>
    <w:rsid w:val="005C15DA"/>
    <w:rsid w:val="005C710F"/>
    <w:rsid w:val="005F7BF2"/>
    <w:rsid w:val="006039CA"/>
    <w:rsid w:val="006454B4"/>
    <w:rsid w:val="00652762"/>
    <w:rsid w:val="00656B9A"/>
    <w:rsid w:val="006623BC"/>
    <w:rsid w:val="006A41A1"/>
    <w:rsid w:val="006A5F0B"/>
    <w:rsid w:val="006B4282"/>
    <w:rsid w:val="006D4447"/>
    <w:rsid w:val="00700DF0"/>
    <w:rsid w:val="00700EAB"/>
    <w:rsid w:val="00732474"/>
    <w:rsid w:val="00755C81"/>
    <w:rsid w:val="007649ED"/>
    <w:rsid w:val="00775E01"/>
    <w:rsid w:val="00781F07"/>
    <w:rsid w:val="0078268D"/>
    <w:rsid w:val="007938B8"/>
    <w:rsid w:val="007A10E2"/>
    <w:rsid w:val="007A1BFA"/>
    <w:rsid w:val="007B023B"/>
    <w:rsid w:val="007B0F22"/>
    <w:rsid w:val="007C2C39"/>
    <w:rsid w:val="007C4404"/>
    <w:rsid w:val="007D186B"/>
    <w:rsid w:val="007D4DE5"/>
    <w:rsid w:val="007D68DC"/>
    <w:rsid w:val="007E09FC"/>
    <w:rsid w:val="007E6373"/>
    <w:rsid w:val="007E7F5D"/>
    <w:rsid w:val="00821A3C"/>
    <w:rsid w:val="008264E1"/>
    <w:rsid w:val="00826980"/>
    <w:rsid w:val="00844C45"/>
    <w:rsid w:val="00864817"/>
    <w:rsid w:val="008D52CE"/>
    <w:rsid w:val="008D5B5B"/>
    <w:rsid w:val="008E0D80"/>
    <w:rsid w:val="008E6227"/>
    <w:rsid w:val="008E6F29"/>
    <w:rsid w:val="008F5F25"/>
    <w:rsid w:val="00904533"/>
    <w:rsid w:val="00907720"/>
    <w:rsid w:val="00932086"/>
    <w:rsid w:val="00933C17"/>
    <w:rsid w:val="009960A2"/>
    <w:rsid w:val="009A6882"/>
    <w:rsid w:val="009B04E8"/>
    <w:rsid w:val="009C3B67"/>
    <w:rsid w:val="009D7A45"/>
    <w:rsid w:val="009D7D4D"/>
    <w:rsid w:val="009E2DE4"/>
    <w:rsid w:val="009F619C"/>
    <w:rsid w:val="00A03D37"/>
    <w:rsid w:val="00A1469C"/>
    <w:rsid w:val="00A14CB1"/>
    <w:rsid w:val="00A228A9"/>
    <w:rsid w:val="00A23C61"/>
    <w:rsid w:val="00A524B4"/>
    <w:rsid w:val="00A641B4"/>
    <w:rsid w:val="00A70DEA"/>
    <w:rsid w:val="00A80D97"/>
    <w:rsid w:val="00A82070"/>
    <w:rsid w:val="00A95990"/>
    <w:rsid w:val="00A97BA8"/>
    <w:rsid w:val="00AA0751"/>
    <w:rsid w:val="00AA2FF2"/>
    <w:rsid w:val="00AA420D"/>
    <w:rsid w:val="00AD61E1"/>
    <w:rsid w:val="00AD6E3B"/>
    <w:rsid w:val="00AE049F"/>
    <w:rsid w:val="00AF0864"/>
    <w:rsid w:val="00B1392E"/>
    <w:rsid w:val="00B448D3"/>
    <w:rsid w:val="00B62952"/>
    <w:rsid w:val="00B7200A"/>
    <w:rsid w:val="00B97F8A"/>
    <w:rsid w:val="00BA1DCC"/>
    <w:rsid w:val="00BB52CF"/>
    <w:rsid w:val="00BC7659"/>
    <w:rsid w:val="00BF1D88"/>
    <w:rsid w:val="00C21A62"/>
    <w:rsid w:val="00C27CB3"/>
    <w:rsid w:val="00C50B7C"/>
    <w:rsid w:val="00C54934"/>
    <w:rsid w:val="00C56885"/>
    <w:rsid w:val="00C6341B"/>
    <w:rsid w:val="00C64B13"/>
    <w:rsid w:val="00C7489D"/>
    <w:rsid w:val="00C81B8C"/>
    <w:rsid w:val="00C83186"/>
    <w:rsid w:val="00C93650"/>
    <w:rsid w:val="00CA0E9E"/>
    <w:rsid w:val="00CC5812"/>
    <w:rsid w:val="00CD2AC3"/>
    <w:rsid w:val="00CD6066"/>
    <w:rsid w:val="00CF018D"/>
    <w:rsid w:val="00D04D5E"/>
    <w:rsid w:val="00D2370A"/>
    <w:rsid w:val="00D277C0"/>
    <w:rsid w:val="00D458B8"/>
    <w:rsid w:val="00D50D52"/>
    <w:rsid w:val="00D54543"/>
    <w:rsid w:val="00D54981"/>
    <w:rsid w:val="00D63C0D"/>
    <w:rsid w:val="00D83616"/>
    <w:rsid w:val="00D83FE7"/>
    <w:rsid w:val="00D904D5"/>
    <w:rsid w:val="00DA0D28"/>
    <w:rsid w:val="00DA2CB3"/>
    <w:rsid w:val="00DB2908"/>
    <w:rsid w:val="00E03C32"/>
    <w:rsid w:val="00E062A7"/>
    <w:rsid w:val="00E43933"/>
    <w:rsid w:val="00E46E8D"/>
    <w:rsid w:val="00E55911"/>
    <w:rsid w:val="00E65538"/>
    <w:rsid w:val="00EA069F"/>
    <w:rsid w:val="00EA3120"/>
    <w:rsid w:val="00EA484A"/>
    <w:rsid w:val="00EB0A81"/>
    <w:rsid w:val="00EE577C"/>
    <w:rsid w:val="00EE6D3C"/>
    <w:rsid w:val="00F27BF5"/>
    <w:rsid w:val="00F44A08"/>
    <w:rsid w:val="00F5635E"/>
    <w:rsid w:val="00F81011"/>
    <w:rsid w:val="00F93FBD"/>
    <w:rsid w:val="00F94233"/>
    <w:rsid w:val="00FC76DB"/>
    <w:rsid w:val="00FE6F05"/>
    <w:rsid w:val="00FE7211"/>
    <w:rsid w:val="00FE735A"/>
    <w:rsid w:val="00FF2837"/>
    <w:rsid w:val="00FF54FB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6DB"/>
    <w:rPr>
      <w:sz w:val="24"/>
      <w:szCs w:val="24"/>
    </w:rPr>
  </w:style>
  <w:style w:type="paragraph" w:styleId="Heading1">
    <w:name w:val="heading 1"/>
    <w:basedOn w:val="Normal"/>
    <w:next w:val="Normal"/>
    <w:qFormat/>
    <w:rsid w:val="00E65538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E65538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E65538"/>
    <w:pPr>
      <w:keepNext/>
      <w:outlineLvl w:val="2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27CB3"/>
    <w:rPr>
      <w:color w:val="021152"/>
      <w:u w:val="single"/>
    </w:rPr>
  </w:style>
  <w:style w:type="paragraph" w:styleId="HTMLPreformatted">
    <w:name w:val="HTML Preformatted"/>
    <w:basedOn w:val="Normal"/>
    <w:rsid w:val="00C27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C27CB3"/>
    <w:rPr>
      <w:b/>
      <w:bCs/>
    </w:rPr>
  </w:style>
  <w:style w:type="paragraph" w:styleId="NormalWeb">
    <w:name w:val="Normal (Web)"/>
    <w:basedOn w:val="Normal"/>
    <w:rsid w:val="00C27CB3"/>
    <w:pPr>
      <w:spacing w:before="100" w:beforeAutospacing="1" w:after="100" w:afterAutospacing="1"/>
    </w:pPr>
    <w:rPr>
      <w:rFonts w:ascii="Verdana" w:hAnsi="Verdana"/>
    </w:rPr>
  </w:style>
  <w:style w:type="paragraph" w:styleId="BalloonText">
    <w:name w:val="Balloon Text"/>
    <w:basedOn w:val="Normal"/>
    <w:semiHidden/>
    <w:rsid w:val="00EE577C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E65538"/>
    <w:pPr>
      <w:jc w:val="center"/>
    </w:pPr>
    <w:rPr>
      <w:b/>
      <w:szCs w:val="20"/>
    </w:rPr>
  </w:style>
  <w:style w:type="paragraph" w:styleId="Date">
    <w:name w:val="Date"/>
    <w:basedOn w:val="Normal"/>
    <w:next w:val="Normal"/>
    <w:rsid w:val="00A03D37"/>
  </w:style>
  <w:style w:type="character" w:styleId="FollowedHyperlink">
    <w:name w:val="FollowedHyperlink"/>
    <w:basedOn w:val="DefaultParagraphFont"/>
    <w:rsid w:val="007C4404"/>
    <w:rPr>
      <w:color w:val="800080"/>
      <w:u w:val="single"/>
    </w:rPr>
  </w:style>
  <w:style w:type="character" w:customStyle="1" w:styleId="st1">
    <w:name w:val="st1"/>
    <w:basedOn w:val="DefaultParagraphFont"/>
    <w:rsid w:val="006A41A1"/>
  </w:style>
  <w:style w:type="paragraph" w:styleId="ListParagraph">
    <w:name w:val="List Paragraph"/>
    <w:basedOn w:val="Normal"/>
    <w:uiPriority w:val="34"/>
    <w:qFormat/>
    <w:rsid w:val="00A23C61"/>
    <w:pPr>
      <w:ind w:left="720"/>
      <w:contextualSpacing/>
    </w:pPr>
  </w:style>
  <w:style w:type="paragraph" w:customStyle="1" w:styleId="c5">
    <w:name w:val="c5"/>
    <w:basedOn w:val="Normal"/>
    <w:rsid w:val="00BF1D88"/>
    <w:pPr>
      <w:widowControl w:val="0"/>
      <w:autoSpaceDE w:val="0"/>
      <w:autoSpaceDN w:val="0"/>
      <w:adjustRightInd w:val="0"/>
      <w:jc w:val="center"/>
    </w:pPr>
    <w:rPr>
      <w:sz w:val="20"/>
    </w:rPr>
  </w:style>
  <w:style w:type="character" w:styleId="Emphasis">
    <w:name w:val="Emphasis"/>
    <w:basedOn w:val="DefaultParagraphFont"/>
    <w:uiPriority w:val="20"/>
    <w:qFormat/>
    <w:rsid w:val="00BF1D88"/>
    <w:rPr>
      <w:b/>
      <w:bCs/>
      <w:i w:val="0"/>
      <w:iCs w:val="0"/>
    </w:rPr>
  </w:style>
  <w:style w:type="character" w:customStyle="1" w:styleId="st">
    <w:name w:val="st"/>
    <w:basedOn w:val="DefaultParagraphFont"/>
    <w:rsid w:val="00BF1D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6DB"/>
    <w:rPr>
      <w:sz w:val="24"/>
      <w:szCs w:val="24"/>
    </w:rPr>
  </w:style>
  <w:style w:type="paragraph" w:styleId="Heading1">
    <w:name w:val="heading 1"/>
    <w:basedOn w:val="Normal"/>
    <w:next w:val="Normal"/>
    <w:qFormat/>
    <w:rsid w:val="00E65538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E65538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E65538"/>
    <w:pPr>
      <w:keepNext/>
      <w:outlineLvl w:val="2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27CB3"/>
    <w:rPr>
      <w:color w:val="021152"/>
      <w:u w:val="single"/>
    </w:rPr>
  </w:style>
  <w:style w:type="paragraph" w:styleId="HTMLPreformatted">
    <w:name w:val="HTML Preformatted"/>
    <w:basedOn w:val="Normal"/>
    <w:rsid w:val="00C27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C27CB3"/>
    <w:rPr>
      <w:b/>
      <w:bCs/>
    </w:rPr>
  </w:style>
  <w:style w:type="paragraph" w:styleId="NormalWeb">
    <w:name w:val="Normal (Web)"/>
    <w:basedOn w:val="Normal"/>
    <w:rsid w:val="00C27CB3"/>
    <w:pPr>
      <w:spacing w:before="100" w:beforeAutospacing="1" w:after="100" w:afterAutospacing="1"/>
    </w:pPr>
    <w:rPr>
      <w:rFonts w:ascii="Verdana" w:hAnsi="Verdana"/>
    </w:rPr>
  </w:style>
  <w:style w:type="paragraph" w:styleId="BalloonText">
    <w:name w:val="Balloon Text"/>
    <w:basedOn w:val="Normal"/>
    <w:semiHidden/>
    <w:rsid w:val="00EE577C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E65538"/>
    <w:pPr>
      <w:jc w:val="center"/>
    </w:pPr>
    <w:rPr>
      <w:b/>
      <w:szCs w:val="20"/>
    </w:rPr>
  </w:style>
  <w:style w:type="paragraph" w:styleId="Date">
    <w:name w:val="Date"/>
    <w:basedOn w:val="Normal"/>
    <w:next w:val="Normal"/>
    <w:rsid w:val="00A03D37"/>
  </w:style>
  <w:style w:type="character" w:styleId="FollowedHyperlink">
    <w:name w:val="FollowedHyperlink"/>
    <w:basedOn w:val="DefaultParagraphFont"/>
    <w:rsid w:val="007C4404"/>
    <w:rPr>
      <w:color w:val="800080"/>
      <w:u w:val="single"/>
    </w:rPr>
  </w:style>
  <w:style w:type="character" w:customStyle="1" w:styleId="st1">
    <w:name w:val="st1"/>
    <w:basedOn w:val="DefaultParagraphFont"/>
    <w:rsid w:val="006A41A1"/>
  </w:style>
  <w:style w:type="paragraph" w:styleId="ListParagraph">
    <w:name w:val="List Paragraph"/>
    <w:basedOn w:val="Normal"/>
    <w:uiPriority w:val="34"/>
    <w:qFormat/>
    <w:rsid w:val="00A23C61"/>
    <w:pPr>
      <w:ind w:left="720"/>
      <w:contextualSpacing/>
    </w:pPr>
  </w:style>
  <w:style w:type="paragraph" w:customStyle="1" w:styleId="c5">
    <w:name w:val="c5"/>
    <w:basedOn w:val="Normal"/>
    <w:rsid w:val="00BF1D88"/>
    <w:pPr>
      <w:widowControl w:val="0"/>
      <w:autoSpaceDE w:val="0"/>
      <w:autoSpaceDN w:val="0"/>
      <w:adjustRightInd w:val="0"/>
      <w:jc w:val="center"/>
    </w:pPr>
    <w:rPr>
      <w:sz w:val="20"/>
    </w:rPr>
  </w:style>
  <w:style w:type="character" w:styleId="Emphasis">
    <w:name w:val="Emphasis"/>
    <w:basedOn w:val="DefaultParagraphFont"/>
    <w:uiPriority w:val="20"/>
    <w:qFormat/>
    <w:rsid w:val="00BF1D88"/>
    <w:rPr>
      <w:b/>
      <w:bCs/>
      <w:i w:val="0"/>
      <w:iCs w:val="0"/>
    </w:rPr>
  </w:style>
  <w:style w:type="character" w:customStyle="1" w:styleId="st">
    <w:name w:val="st"/>
    <w:basedOn w:val="DefaultParagraphFont"/>
    <w:rsid w:val="00BF1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2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loglect@ornl.gov" TargetMode="External"/><Relationship Id="rId13" Type="http://schemas.openxmlformats.org/officeDocument/2006/relationships/hyperlink" Target="mailto:dave.goodwin@science.doe.gov" TargetMode="External"/><Relationship Id="rId18" Type="http://schemas.openxmlformats.org/officeDocument/2006/relationships/hyperlink" Target="mailto:lloyd.nelson@science.doe.gov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hammontreeba@ornl.gov" TargetMode="External"/><Relationship Id="rId12" Type="http://schemas.openxmlformats.org/officeDocument/2006/relationships/hyperlink" Target="mailto:ronald.lutha@ch.doe.gov" TargetMode="External"/><Relationship Id="rId17" Type="http://schemas.openxmlformats.org/officeDocument/2006/relationships/hyperlink" Target="mailto:gary.brown@science.doe.go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teve.trischman@science.doe.gov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bloomga@ornl.gov" TargetMode="External"/><Relationship Id="rId11" Type="http://schemas.openxmlformats.org/officeDocument/2006/relationships/hyperlink" Target="mailto:rwielgos@fnal.gov" TargetMode="External"/><Relationship Id="rId5" Type="http://schemas.openxmlformats.org/officeDocument/2006/relationships/hyperlink" Target="mailto:ethan.merrill@science.doe.gov" TargetMode="External"/><Relationship Id="rId15" Type="http://schemas.openxmlformats.org/officeDocument/2006/relationships/hyperlink" Target="mailto:Stephanie.short@science.doe.gov" TargetMode="External"/><Relationship Id="rId10" Type="http://schemas.openxmlformats.org/officeDocument/2006/relationships/hyperlink" Target="mailto:timothy.maier@science.doe.gov" TargetMode="External"/><Relationship Id="rId19" Type="http://schemas.openxmlformats.org/officeDocument/2006/relationships/hyperlink" Target="mailto:frank.crescenzo@science.doe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ih-MingJerry.Kao@science.doe.gov" TargetMode="External"/><Relationship Id="rId14" Type="http://schemas.openxmlformats.org/officeDocument/2006/relationships/hyperlink" Target="mailto:simona.rolli@science.do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1884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Reviewer Info:</vt:lpstr>
    </vt:vector>
  </TitlesOfParts>
  <Company>Office of Science</Company>
  <LinksUpToDate>false</LinksUpToDate>
  <CharactersWithSpaces>1995</CharactersWithSpaces>
  <SharedDoc>false</SharedDoc>
  <HLinks>
    <vt:vector size="54" baseType="variant">
      <vt:variant>
        <vt:i4>7340054</vt:i4>
      </vt:variant>
      <vt:variant>
        <vt:i4>24</vt:i4>
      </vt:variant>
      <vt:variant>
        <vt:i4>0</vt:i4>
      </vt:variant>
      <vt:variant>
        <vt:i4>5</vt:i4>
      </vt:variant>
      <vt:variant>
        <vt:lpwstr>mailto:suzanne.suskind@sso.science.doe.gov</vt:lpwstr>
      </vt:variant>
      <vt:variant>
        <vt:lpwstr/>
      </vt:variant>
      <vt:variant>
        <vt:i4>5439611</vt:i4>
      </vt:variant>
      <vt:variant>
        <vt:i4>21</vt:i4>
      </vt:variant>
      <vt:variant>
        <vt:i4>0</vt:i4>
      </vt:variant>
      <vt:variant>
        <vt:i4>5</vt:i4>
      </vt:variant>
      <vt:variant>
        <vt:lpwstr>mailto:michael.procario@science.doe.gov</vt:lpwstr>
      </vt:variant>
      <vt:variant>
        <vt:lpwstr/>
      </vt:variant>
      <vt:variant>
        <vt:i4>6291540</vt:i4>
      </vt:variant>
      <vt:variant>
        <vt:i4>18</vt:i4>
      </vt:variant>
      <vt:variant>
        <vt:i4>0</vt:i4>
      </vt:variant>
      <vt:variant>
        <vt:i4>5</vt:i4>
      </vt:variant>
      <vt:variant>
        <vt:lpwstr>mailto:lk.len@science.doe.gov</vt:lpwstr>
      </vt:variant>
      <vt:variant>
        <vt:lpwstr/>
      </vt:variant>
      <vt:variant>
        <vt:i4>196645</vt:i4>
      </vt:variant>
      <vt:variant>
        <vt:i4>15</vt:i4>
      </vt:variant>
      <vt:variant>
        <vt:i4>0</vt:i4>
      </vt:variant>
      <vt:variant>
        <vt:i4>5</vt:i4>
      </vt:variant>
      <vt:variant>
        <vt:lpwstr>mailto:frederick.borcherding@science.doe.gov</vt:lpwstr>
      </vt:variant>
      <vt:variant>
        <vt:lpwstr/>
      </vt:variant>
      <vt:variant>
        <vt:i4>3276892</vt:i4>
      </vt:variant>
      <vt:variant>
        <vt:i4>12</vt:i4>
      </vt:variant>
      <vt:variant>
        <vt:i4>0</vt:i4>
      </vt:variant>
      <vt:variant>
        <vt:i4>5</vt:i4>
      </vt:variant>
      <vt:variant>
        <vt:lpwstr>mailto:hanley.lee@sso.science.doe.gov</vt:lpwstr>
      </vt:variant>
      <vt:variant>
        <vt:lpwstr/>
      </vt:variant>
      <vt:variant>
        <vt:i4>7929857</vt:i4>
      </vt:variant>
      <vt:variant>
        <vt:i4>9</vt:i4>
      </vt:variant>
      <vt:variant>
        <vt:i4>0</vt:i4>
      </vt:variant>
      <vt:variant>
        <vt:i4>5</vt:i4>
      </vt:variant>
      <vt:variant>
        <vt:lpwstr>mailto:kchanhui@slac.stanford.edu</vt:lpwstr>
      </vt:variant>
      <vt:variant>
        <vt:lpwstr/>
      </vt:variant>
      <vt:variant>
        <vt:i4>589940</vt:i4>
      </vt:variant>
      <vt:variant>
        <vt:i4>6</vt:i4>
      </vt:variant>
      <vt:variant>
        <vt:i4>0</vt:i4>
      </vt:variant>
      <vt:variant>
        <vt:i4>5</vt:i4>
      </vt:variant>
      <vt:variant>
        <vt:lpwstr>mailto:ecolby@slac.stanford.edu</vt:lpwstr>
      </vt:variant>
      <vt:variant>
        <vt:lpwstr/>
      </vt:variant>
      <vt:variant>
        <vt:i4>655399</vt:i4>
      </vt:variant>
      <vt:variant>
        <vt:i4>3</vt:i4>
      </vt:variant>
      <vt:variant>
        <vt:i4>0</vt:i4>
      </vt:variant>
      <vt:variant>
        <vt:i4>5</vt:i4>
      </vt:variant>
      <vt:variant>
        <vt:lpwstr>mailto:milch@umd.edu</vt:lpwstr>
      </vt:variant>
      <vt:variant>
        <vt:lpwstr/>
      </vt:variant>
      <vt:variant>
        <vt:i4>2555934</vt:i4>
      </vt:variant>
      <vt:variant>
        <vt:i4>0</vt:i4>
      </vt:variant>
      <vt:variant>
        <vt:i4>0</vt:i4>
      </vt:variant>
      <vt:variant>
        <vt:i4>5</vt:i4>
      </vt:variant>
      <vt:variant>
        <vt:lpwstr>mailto:kurt.fisher@science.doe.gov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Reviewer Info:</dc:title>
  <dc:creator>Department of Energy</dc:creator>
  <cp:lastModifiedBy>Cannella, Steven</cp:lastModifiedBy>
  <cp:revision>2</cp:revision>
  <cp:lastPrinted>2016-07-27T15:23:00Z</cp:lastPrinted>
  <dcterms:created xsi:type="dcterms:W3CDTF">2016-08-08T17:14:00Z</dcterms:created>
  <dcterms:modified xsi:type="dcterms:W3CDTF">2016-08-08T17:14:00Z</dcterms:modified>
</cp:coreProperties>
</file>